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1" w:type="dxa"/>
        <w:tblLayout w:type="fixed"/>
        <w:tblCellMar>
          <w:left w:w="70" w:type="dxa"/>
          <w:right w:w="70" w:type="dxa"/>
        </w:tblCellMar>
        <w:tblLook w:val="0000" w:firstRow="0" w:lastRow="0" w:firstColumn="0" w:lastColumn="0" w:noHBand="0" w:noVBand="0"/>
      </w:tblPr>
      <w:tblGrid>
        <w:gridCol w:w="4895"/>
        <w:gridCol w:w="2268"/>
        <w:gridCol w:w="2268"/>
      </w:tblGrid>
      <w:tr w:rsidR="00A56A00" w:rsidRPr="00A56A00" w14:paraId="7289E295" w14:textId="77777777" w:rsidTr="008E3E0D">
        <w:trPr>
          <w:trHeight w:hRule="exact" w:val="794"/>
        </w:trPr>
        <w:tc>
          <w:tcPr>
            <w:tcW w:w="4895" w:type="dxa"/>
          </w:tcPr>
          <w:p w14:paraId="75610AF7" w14:textId="77777777" w:rsidR="00C5173C" w:rsidRPr="00A56A00" w:rsidRDefault="00514144" w:rsidP="00097B8E">
            <w:pPr>
              <w:rPr>
                <w:color w:val="000000" w:themeColor="text1"/>
              </w:rPr>
            </w:pPr>
            <w:r>
              <w:rPr>
                <w:noProof/>
                <w:color w:val="000000" w:themeColor="text1"/>
              </w:rPr>
              <w:drawing>
                <wp:inline distT="0" distB="0" distL="0" distR="0" wp14:anchorId="0B89A337" wp14:editId="3A4719D9">
                  <wp:extent cx="2505491" cy="4320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QFVerein_RGB_H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491" cy="432000"/>
                          </a:xfrm>
                          <a:prstGeom prst="rect">
                            <a:avLst/>
                          </a:prstGeom>
                        </pic:spPr>
                      </pic:pic>
                    </a:graphicData>
                  </a:graphic>
                </wp:inline>
              </w:drawing>
            </w:r>
          </w:p>
        </w:tc>
        <w:tc>
          <w:tcPr>
            <w:tcW w:w="2268" w:type="dxa"/>
            <w:vAlign w:val="center"/>
          </w:tcPr>
          <w:p w14:paraId="26EEA470" w14:textId="77777777" w:rsidR="00C5173C" w:rsidRPr="00A56A00" w:rsidRDefault="00C5173C" w:rsidP="00097B8E">
            <w:pPr>
              <w:pStyle w:val="Funotentext"/>
              <w:jc w:val="center"/>
              <w:rPr>
                <w:rFonts w:ascii="Verdana" w:hAnsi="Verdana"/>
                <w:color w:val="000000" w:themeColor="text1"/>
                <w:position w:val="-6"/>
                <w:sz w:val="18"/>
              </w:rPr>
            </w:pPr>
          </w:p>
        </w:tc>
        <w:tc>
          <w:tcPr>
            <w:tcW w:w="2268" w:type="dxa"/>
            <w:vAlign w:val="center"/>
          </w:tcPr>
          <w:p w14:paraId="2C271629" w14:textId="77777777" w:rsidR="00C5173C" w:rsidRPr="00A56A00" w:rsidRDefault="00C5173C" w:rsidP="00097B8E">
            <w:pPr>
              <w:pStyle w:val="Funotentext"/>
              <w:jc w:val="center"/>
              <w:rPr>
                <w:rFonts w:ascii="Verdana" w:hAnsi="Verdana"/>
                <w:color w:val="000000" w:themeColor="text1"/>
                <w:sz w:val="18"/>
              </w:rPr>
            </w:pPr>
          </w:p>
        </w:tc>
      </w:tr>
      <w:tr w:rsidR="009C5E36" w:rsidRPr="009C5E36" w14:paraId="0A086CB8" w14:textId="77777777" w:rsidTr="008E3E0D">
        <w:trPr>
          <w:trHeight w:hRule="exact" w:val="494"/>
        </w:trPr>
        <w:tc>
          <w:tcPr>
            <w:tcW w:w="9431" w:type="dxa"/>
            <w:gridSpan w:val="3"/>
            <w:vAlign w:val="center"/>
          </w:tcPr>
          <w:p w14:paraId="2EC6571B" w14:textId="77777777" w:rsidR="009C5E36" w:rsidRPr="009C5E36" w:rsidRDefault="009C5E36" w:rsidP="00C5173C">
            <w:pPr>
              <w:pStyle w:val="berschrift1"/>
              <w:jc w:val="center"/>
              <w:rPr>
                <w:rFonts w:ascii="Verdana" w:hAnsi="Verdana"/>
                <w:b w:val="0"/>
                <w:bCs/>
                <w:color w:val="000000" w:themeColor="text1"/>
                <w:sz w:val="28"/>
                <w:szCs w:val="14"/>
              </w:rPr>
            </w:pPr>
          </w:p>
        </w:tc>
      </w:tr>
      <w:tr w:rsidR="00A56A00" w:rsidRPr="00A56A00" w14:paraId="222C164C" w14:textId="77777777" w:rsidTr="00551BE2">
        <w:trPr>
          <w:trHeight w:hRule="exact" w:val="1975"/>
        </w:trPr>
        <w:tc>
          <w:tcPr>
            <w:tcW w:w="9431" w:type="dxa"/>
            <w:gridSpan w:val="3"/>
            <w:vAlign w:val="center"/>
          </w:tcPr>
          <w:p w14:paraId="0531703B" w14:textId="1FBD8432" w:rsidR="00C5173C" w:rsidRPr="00A348E4" w:rsidRDefault="008E3E0D" w:rsidP="00C5173C">
            <w:pPr>
              <w:pStyle w:val="berschrift1"/>
              <w:jc w:val="center"/>
              <w:rPr>
                <w:rFonts w:ascii="Verdana" w:hAnsi="Verdana"/>
                <w:color w:val="000000" w:themeColor="text1"/>
                <w:sz w:val="36"/>
                <w:szCs w:val="36"/>
              </w:rPr>
            </w:pPr>
            <w:r w:rsidRPr="00A348E4">
              <w:rPr>
                <w:rFonts w:ascii="Verdana" w:hAnsi="Verdana"/>
                <w:color w:val="000000" w:themeColor="text1"/>
                <w:sz w:val="36"/>
                <w:szCs w:val="36"/>
              </w:rPr>
              <w:t>Zustimmungserklärung zur elektronischen Dossierführung</w:t>
            </w:r>
          </w:p>
          <w:p w14:paraId="448547A8" w14:textId="77777777" w:rsidR="00E8484B" w:rsidRPr="00E8484B" w:rsidRDefault="00E8484B" w:rsidP="00E8484B">
            <w:pPr>
              <w:rPr>
                <w:lang w:val="de-DE"/>
              </w:rPr>
            </w:pPr>
          </w:p>
          <w:p w14:paraId="003F9462" w14:textId="6F89E8EF" w:rsidR="00E8484B" w:rsidRPr="00E8484B" w:rsidRDefault="00E8484B" w:rsidP="00E8484B">
            <w:pPr>
              <w:jc w:val="center"/>
              <w:rPr>
                <w:lang w:val="de-DE"/>
              </w:rPr>
            </w:pPr>
            <w:r>
              <w:rPr>
                <w:lang w:val="de-DE"/>
              </w:rPr>
              <w:t xml:space="preserve">bei </w:t>
            </w:r>
            <w:r w:rsidR="00C343F5">
              <w:rPr>
                <w:lang w:val="de-DE"/>
              </w:rPr>
              <w:t>bereits bestehender Mitgliedschaft</w:t>
            </w:r>
          </w:p>
        </w:tc>
      </w:tr>
    </w:tbl>
    <w:p w14:paraId="1A7325BC" w14:textId="77777777" w:rsidR="000C2275" w:rsidRPr="00A56A00" w:rsidRDefault="000C2275">
      <w:pPr>
        <w:tabs>
          <w:tab w:val="right" w:pos="9355"/>
        </w:tabs>
        <w:jc w:val="both"/>
        <w:rPr>
          <w:rStyle w:val="Seitenzahl"/>
          <w:color w:val="000000" w:themeColor="text1"/>
          <w:sz w:val="22"/>
        </w:rPr>
      </w:pPr>
    </w:p>
    <w:p w14:paraId="316C516D" w14:textId="632144E6" w:rsidR="000C2275" w:rsidRDefault="008E3E0D" w:rsidP="00C95604">
      <w:pPr>
        <w:pStyle w:val="berschrift2"/>
        <w:rPr>
          <w:color w:val="000000" w:themeColor="text1"/>
        </w:rPr>
      </w:pPr>
      <w:r>
        <w:rPr>
          <w:color w:val="000000" w:themeColor="text1"/>
        </w:rPr>
        <w:t xml:space="preserve">Grundsatz der elektronischen </w:t>
      </w:r>
      <w:r w:rsidR="00C34F5E">
        <w:rPr>
          <w:color w:val="000000" w:themeColor="text1"/>
        </w:rPr>
        <w:t>Einreichung</w:t>
      </w:r>
      <w:r>
        <w:rPr>
          <w:color w:val="000000" w:themeColor="text1"/>
        </w:rPr>
        <w:t xml:space="preserve"> von Unterlagen und Informationen</w:t>
      </w:r>
    </w:p>
    <w:p w14:paraId="66C62FAC" w14:textId="77777777" w:rsidR="00586AAD" w:rsidRDefault="00C343F5" w:rsidP="00C95604">
      <w:pPr>
        <w:jc w:val="both"/>
      </w:pPr>
      <w:r>
        <w:t>Das Mitglied</w:t>
      </w:r>
      <w:r w:rsidR="008E3E0D">
        <w:t xml:space="preserve"> erklärt sich damit einverstanden, der SRO VQF</w:t>
      </w:r>
      <w:r w:rsidR="00E8484B">
        <w:t xml:space="preserve"> </w:t>
      </w:r>
      <w:r w:rsidR="00E8484B" w:rsidRPr="00E8484B">
        <w:t xml:space="preserve">Unterlagen und Informationen grundsätzlich elektronisch </w:t>
      </w:r>
      <w:r w:rsidR="008664F4">
        <w:t xml:space="preserve">als Scankopie </w:t>
      </w:r>
      <w:r w:rsidR="00E8484B" w:rsidRPr="00E8484B">
        <w:t>via E-Mail einzureichen.</w:t>
      </w:r>
    </w:p>
    <w:p w14:paraId="3C9080DB" w14:textId="45519B78" w:rsidR="006B40A7" w:rsidRDefault="00B2101C" w:rsidP="00C95604">
      <w:pPr>
        <w:jc w:val="both"/>
      </w:pPr>
      <w:r w:rsidDel="00B2101C">
        <w:t xml:space="preserve"> </w:t>
      </w:r>
    </w:p>
    <w:p w14:paraId="6BE1D6A5" w14:textId="5C1FB499" w:rsidR="006B40A7" w:rsidRDefault="00F23FD9" w:rsidP="00C95604">
      <w:pPr>
        <w:jc w:val="both"/>
      </w:pPr>
      <w:r>
        <w:t>Die SRO</w:t>
      </w:r>
      <w:r w:rsidR="00E8484B" w:rsidRPr="00E8484B">
        <w:t xml:space="preserve"> VQF kann alternativ ein System zur elektronischen Einreichung von Unterlagen und zur Übermittlung von Informationen zur Verfügung stellen.</w:t>
      </w:r>
    </w:p>
    <w:p w14:paraId="476026A0" w14:textId="77777777" w:rsidR="00586AAD" w:rsidRDefault="00586AAD" w:rsidP="00C95604">
      <w:pPr>
        <w:jc w:val="both"/>
      </w:pPr>
    </w:p>
    <w:p w14:paraId="73A461D8" w14:textId="37AF1748" w:rsidR="00B2101C" w:rsidRDefault="00B2101C" w:rsidP="00B2101C">
      <w:pPr>
        <w:jc w:val="both"/>
      </w:pPr>
      <w:r>
        <w:t xml:space="preserve">Das Mitglied ist auch damit einverstanden, dass die SRO VQF Dokumente und Informationen nach ihrem Ermessen via E-Mail </w:t>
      </w:r>
      <w:r w:rsidR="005F75B3">
        <w:t xml:space="preserve">statt per Post </w:t>
      </w:r>
      <w:r>
        <w:t>versende</w:t>
      </w:r>
      <w:r w:rsidR="00F1561C">
        <w:t>n kann</w:t>
      </w:r>
      <w:r>
        <w:t>, sofern die Reglemente nicht einen Postversand verlangen.</w:t>
      </w:r>
    </w:p>
    <w:p w14:paraId="42D95493" w14:textId="36C6F012" w:rsidR="000C2275" w:rsidRDefault="008664F4" w:rsidP="00C95604">
      <w:pPr>
        <w:pStyle w:val="berschrift2"/>
        <w:rPr>
          <w:color w:val="000000" w:themeColor="text1"/>
        </w:rPr>
      </w:pPr>
      <w:r>
        <w:rPr>
          <w:color w:val="000000" w:themeColor="text1"/>
        </w:rPr>
        <w:t>Ausnahme</w:t>
      </w:r>
      <w:r w:rsidR="00994210">
        <w:rPr>
          <w:color w:val="000000" w:themeColor="text1"/>
        </w:rPr>
        <w:t>: Im Original einzureichende Unterlagen</w:t>
      </w:r>
    </w:p>
    <w:p w14:paraId="3C264E0D" w14:textId="77777777" w:rsidR="00704B8B" w:rsidRPr="00A939F7" w:rsidRDefault="008664F4" w:rsidP="00C95604">
      <w:pPr>
        <w:pStyle w:val="berschrift2"/>
        <w:numPr>
          <w:ilvl w:val="0"/>
          <w:numId w:val="0"/>
        </w:numPr>
        <w:rPr>
          <w:color w:val="000000" w:themeColor="text1"/>
        </w:rPr>
      </w:pPr>
      <w:r w:rsidRPr="00A939F7">
        <w:rPr>
          <w:b w:val="0"/>
          <w:color w:val="000000" w:themeColor="text1"/>
        </w:rPr>
        <w:t>Die SRO VQF kann in ihren Reglementen und Wegleitungen Dokumente bezeichnen, welche im Original beim VQF einzureichen sind.</w:t>
      </w:r>
    </w:p>
    <w:p w14:paraId="53927998" w14:textId="6C52B63E" w:rsidR="008664F4" w:rsidRPr="00A939F7" w:rsidRDefault="008664F4" w:rsidP="00C95604">
      <w:pPr>
        <w:jc w:val="both"/>
      </w:pPr>
      <w:r>
        <w:t xml:space="preserve">Als Original gilt bei zu unterzeichnenden Dokumenten (i) das im Original handschriftlich unterzeichnete Dokument, welches per Post einzusenden ist oder (ii) das </w:t>
      </w:r>
      <w:r w:rsidR="006314DE">
        <w:t>mit</w:t>
      </w:r>
      <w:r>
        <w:t xml:space="preserve"> qualifizierter elektronischer Signatur </w:t>
      </w:r>
      <w:r w:rsidR="00994210" w:rsidRPr="00E8484B">
        <w:rPr>
          <w:color w:val="000000" w:themeColor="text1"/>
        </w:rPr>
        <w:t>nach Art. 14 Abs. 2</w:t>
      </w:r>
      <w:r w:rsidR="00994210" w:rsidRPr="000D2A50">
        <w:rPr>
          <w:color w:val="000000" w:themeColor="text1"/>
          <w:vertAlign w:val="superscript"/>
        </w:rPr>
        <w:t>bis</w:t>
      </w:r>
      <w:r w:rsidR="00994210" w:rsidRPr="00E8484B">
        <w:rPr>
          <w:color w:val="000000" w:themeColor="text1"/>
        </w:rPr>
        <w:t xml:space="preserve"> des Obligationenrechts (SR 220) i.V.m. dem Bundesgesetz über die elektronische Signatur vom 18. März 2016 (SR 943.03) </w:t>
      </w:r>
      <w:r w:rsidR="006314DE">
        <w:t>versehene Dokument, welches elektronisch einzureichen ist. Bei Dokumenten ohne Unterschrift gilt als Original das physische Originaldokument, so wie es von der entsprechenden Stelle ausgestellt wird.</w:t>
      </w:r>
    </w:p>
    <w:p w14:paraId="076D9AAA" w14:textId="77777777" w:rsidR="008664F4" w:rsidRPr="00A56A00" w:rsidRDefault="008664F4" w:rsidP="00C95604">
      <w:pPr>
        <w:pStyle w:val="berschrift2"/>
        <w:rPr>
          <w:color w:val="000000" w:themeColor="text1"/>
        </w:rPr>
      </w:pPr>
      <w:r>
        <w:rPr>
          <w:color w:val="000000" w:themeColor="text1"/>
        </w:rPr>
        <w:t>Aufbewahrung der Originalunterlagen</w:t>
      </w:r>
    </w:p>
    <w:p w14:paraId="3596F192" w14:textId="38B36D18" w:rsidR="00E8484B" w:rsidRDefault="00994210" w:rsidP="00C95604">
      <w:pPr>
        <w:pStyle w:val="berschrift2"/>
        <w:numPr>
          <w:ilvl w:val="0"/>
          <w:numId w:val="0"/>
        </w:numPr>
        <w:rPr>
          <w:b w:val="0"/>
          <w:color w:val="000000" w:themeColor="text1"/>
        </w:rPr>
      </w:pPr>
      <w:r>
        <w:rPr>
          <w:b w:val="0"/>
          <w:color w:val="000000" w:themeColor="text1"/>
        </w:rPr>
        <w:t>Bei denjenigen Dokumenten</w:t>
      </w:r>
      <w:r w:rsidR="00E8484B" w:rsidRPr="00E8484B">
        <w:rPr>
          <w:b w:val="0"/>
          <w:color w:val="000000" w:themeColor="text1"/>
        </w:rPr>
        <w:t xml:space="preserve">, </w:t>
      </w:r>
      <w:r>
        <w:rPr>
          <w:b w:val="0"/>
          <w:color w:val="000000" w:themeColor="text1"/>
        </w:rPr>
        <w:t>bei</w:t>
      </w:r>
      <w:r w:rsidRPr="00E8484B">
        <w:rPr>
          <w:b w:val="0"/>
          <w:color w:val="000000" w:themeColor="text1"/>
        </w:rPr>
        <w:t xml:space="preserve"> </w:t>
      </w:r>
      <w:r w:rsidR="00E8484B" w:rsidRPr="00E8484B">
        <w:rPr>
          <w:b w:val="0"/>
          <w:color w:val="000000" w:themeColor="text1"/>
        </w:rPr>
        <w:t xml:space="preserve">denen </w:t>
      </w:r>
      <w:r w:rsidR="006314DE">
        <w:rPr>
          <w:b w:val="0"/>
          <w:color w:val="000000" w:themeColor="text1"/>
        </w:rPr>
        <w:t xml:space="preserve">das Original vorliegen muss, aber die Einreichung einer Scankopie an die </w:t>
      </w:r>
      <w:r w:rsidR="000D2A50">
        <w:rPr>
          <w:b w:val="0"/>
          <w:color w:val="000000" w:themeColor="text1"/>
        </w:rPr>
        <w:t>SRO</w:t>
      </w:r>
      <w:r w:rsidR="00E8484B" w:rsidRPr="00E8484B">
        <w:rPr>
          <w:b w:val="0"/>
          <w:color w:val="000000" w:themeColor="text1"/>
        </w:rPr>
        <w:t xml:space="preserve"> VQF </w:t>
      </w:r>
      <w:r w:rsidR="006314DE">
        <w:rPr>
          <w:b w:val="0"/>
          <w:color w:val="000000" w:themeColor="text1"/>
        </w:rPr>
        <w:t>möglich ist</w:t>
      </w:r>
      <w:r>
        <w:rPr>
          <w:b w:val="0"/>
          <w:color w:val="000000" w:themeColor="text1"/>
        </w:rPr>
        <w:t xml:space="preserve"> und erfolgt</w:t>
      </w:r>
      <w:r w:rsidR="006314DE">
        <w:rPr>
          <w:b w:val="0"/>
          <w:color w:val="000000" w:themeColor="text1"/>
        </w:rPr>
        <w:t xml:space="preserve">, </w:t>
      </w:r>
      <w:r>
        <w:rPr>
          <w:b w:val="0"/>
          <w:color w:val="000000" w:themeColor="text1"/>
        </w:rPr>
        <w:t>muss</w:t>
      </w:r>
      <w:r w:rsidR="006314DE">
        <w:rPr>
          <w:b w:val="0"/>
          <w:color w:val="000000" w:themeColor="text1"/>
        </w:rPr>
        <w:t xml:space="preserve"> </w:t>
      </w:r>
      <w:r>
        <w:rPr>
          <w:b w:val="0"/>
          <w:color w:val="000000" w:themeColor="text1"/>
        </w:rPr>
        <w:t xml:space="preserve">das Mitglied </w:t>
      </w:r>
      <w:r w:rsidR="006314DE">
        <w:rPr>
          <w:b w:val="0"/>
          <w:color w:val="000000" w:themeColor="text1"/>
        </w:rPr>
        <w:t>d</w:t>
      </w:r>
      <w:r>
        <w:rPr>
          <w:b w:val="0"/>
          <w:color w:val="000000" w:themeColor="text1"/>
        </w:rPr>
        <w:t>as</w:t>
      </w:r>
      <w:r w:rsidR="006314DE">
        <w:rPr>
          <w:b w:val="0"/>
          <w:color w:val="000000" w:themeColor="text1"/>
        </w:rPr>
        <w:t xml:space="preserve"> </w:t>
      </w:r>
      <w:r w:rsidR="00E56532">
        <w:rPr>
          <w:b w:val="0"/>
          <w:color w:val="000000" w:themeColor="text1"/>
        </w:rPr>
        <w:t xml:space="preserve">physische </w:t>
      </w:r>
      <w:r w:rsidR="006314DE">
        <w:rPr>
          <w:b w:val="0"/>
          <w:color w:val="000000" w:themeColor="text1"/>
        </w:rPr>
        <w:t xml:space="preserve">Originaldokument </w:t>
      </w:r>
      <w:r>
        <w:rPr>
          <w:b w:val="0"/>
          <w:color w:val="000000" w:themeColor="text1"/>
        </w:rPr>
        <w:t>bei sich aufbewahren</w:t>
      </w:r>
      <w:r w:rsidR="00E8484B" w:rsidRPr="00E8484B">
        <w:rPr>
          <w:b w:val="0"/>
          <w:color w:val="000000" w:themeColor="text1"/>
        </w:rPr>
        <w:t>.</w:t>
      </w:r>
    </w:p>
    <w:p w14:paraId="35B0040A" w14:textId="016E1FE4" w:rsidR="000D2A50" w:rsidRDefault="00E56532" w:rsidP="00C95604">
      <w:pPr>
        <w:jc w:val="both"/>
        <w:rPr>
          <w:color w:val="000000" w:themeColor="text1"/>
        </w:rPr>
      </w:pPr>
      <w:r>
        <w:t xml:space="preserve">Zu unterzeichnende Dokumente, die mittels qualifizierter elektronischer Signatur unterzeichnet und so elektronisch eingereicht werden, gelten als im Original eingereicht. </w:t>
      </w:r>
      <w:r w:rsidR="00E8484B" w:rsidRPr="00E8484B">
        <w:rPr>
          <w:color w:val="000000" w:themeColor="text1"/>
        </w:rPr>
        <w:t xml:space="preserve">Die Aufbewahrung erfolgt in diesem Fall </w:t>
      </w:r>
      <w:r w:rsidR="00E8484B" w:rsidRPr="000D2A50">
        <w:rPr>
          <w:color w:val="000000" w:themeColor="text1"/>
          <w:u w:val="single"/>
        </w:rPr>
        <w:t>elektronisch</w:t>
      </w:r>
      <w:r w:rsidR="00E8484B" w:rsidRPr="00E8484B">
        <w:rPr>
          <w:color w:val="000000" w:themeColor="text1"/>
        </w:rPr>
        <w:t>.</w:t>
      </w:r>
    </w:p>
    <w:p w14:paraId="557AE255" w14:textId="4CB6B59F" w:rsidR="00337390" w:rsidRDefault="000D2A50" w:rsidP="00C95604">
      <w:pPr>
        <w:pStyle w:val="berschrift2"/>
        <w:tabs>
          <w:tab w:val="clear" w:pos="420"/>
          <w:tab w:val="num" w:pos="540"/>
        </w:tabs>
        <w:ind w:left="539" w:hanging="539"/>
        <w:rPr>
          <w:color w:val="000000" w:themeColor="text1"/>
        </w:rPr>
      </w:pPr>
      <w:bookmarkStart w:id="0" w:name="_Hlk90285608"/>
      <w:r>
        <w:rPr>
          <w:color w:val="000000" w:themeColor="text1"/>
        </w:rPr>
        <w:t>Möglichkeit zur Überprüfung der Korrektheit der eingereichten Unterlagen</w:t>
      </w:r>
    </w:p>
    <w:bookmarkEnd w:id="0"/>
    <w:p w14:paraId="560F4BBC" w14:textId="729709A7" w:rsidR="00704B8B" w:rsidRPr="007F194C" w:rsidRDefault="00C343F5" w:rsidP="00586AAD">
      <w:pPr>
        <w:pStyle w:val="berschrift2"/>
        <w:numPr>
          <w:ilvl w:val="0"/>
          <w:numId w:val="0"/>
        </w:numPr>
      </w:pPr>
      <w:r>
        <w:rPr>
          <w:rFonts w:cs="Times New Roman"/>
          <w:b w:val="0"/>
          <w:szCs w:val="24"/>
        </w:rPr>
        <w:t>Das Mitglied</w:t>
      </w:r>
      <w:r w:rsidR="000D2A50" w:rsidRPr="000D2A50">
        <w:rPr>
          <w:rFonts w:cs="Times New Roman"/>
          <w:b w:val="0"/>
          <w:szCs w:val="24"/>
        </w:rPr>
        <w:t xml:space="preserve"> bestätigt</w:t>
      </w:r>
      <w:r w:rsidR="005F75B3">
        <w:rPr>
          <w:rFonts w:cs="Times New Roman"/>
          <w:b w:val="0"/>
          <w:szCs w:val="24"/>
        </w:rPr>
        <w:t xml:space="preserve"> hiermit</w:t>
      </w:r>
      <w:r w:rsidR="000D2A50" w:rsidRPr="000D2A50">
        <w:rPr>
          <w:rFonts w:cs="Times New Roman"/>
          <w:b w:val="0"/>
          <w:szCs w:val="24"/>
        </w:rPr>
        <w:t xml:space="preserve">, dass elektronisch eingereichte Unterlagen dem Original entsprechen. Der VQF und die mandatierte Prüfgesellschaft können das Vorhandensein der Originale beim Mitglied sowie die Übereinstimmung der elektronisch eingereichten Dokumente mit den beim Mitglied aufbewahrten Originalen überprüfen und bei Bedarf ergänzende </w:t>
      </w:r>
      <w:r w:rsidR="000D2A50" w:rsidRPr="000D2A50">
        <w:rPr>
          <w:rFonts w:cs="Times New Roman"/>
          <w:b w:val="0"/>
          <w:szCs w:val="24"/>
        </w:rPr>
        <w:lastRenderedPageBreak/>
        <w:t xml:space="preserve">Auskünfte einverlangen. Das Mitglied verpflichtet sich, die Originale jederzeit auf erste Anforderung </w:t>
      </w:r>
      <w:r w:rsidR="000D2A50">
        <w:rPr>
          <w:rFonts w:cs="Times New Roman"/>
          <w:b w:val="0"/>
          <w:szCs w:val="24"/>
        </w:rPr>
        <w:t xml:space="preserve">hin </w:t>
      </w:r>
      <w:r w:rsidR="000D2A50" w:rsidRPr="000D2A50">
        <w:rPr>
          <w:rFonts w:cs="Times New Roman"/>
          <w:b w:val="0"/>
          <w:szCs w:val="24"/>
        </w:rPr>
        <w:t>vorlegen zu können.</w:t>
      </w:r>
    </w:p>
    <w:p w14:paraId="29902173" w14:textId="6ECA2E34" w:rsidR="000C2275" w:rsidRDefault="000D2A50" w:rsidP="00C95604">
      <w:pPr>
        <w:pStyle w:val="berschrift2"/>
        <w:rPr>
          <w:color w:val="000000" w:themeColor="text1"/>
        </w:rPr>
      </w:pPr>
      <w:r>
        <w:rPr>
          <w:color w:val="000000" w:themeColor="text1"/>
        </w:rPr>
        <w:t>Vorbehalt der physischen Einforderung von Unterlagen</w:t>
      </w:r>
    </w:p>
    <w:p w14:paraId="7708A408" w14:textId="012ED42D" w:rsidR="00551BE2" w:rsidRDefault="00551BE2" w:rsidP="00C95604">
      <w:pPr>
        <w:jc w:val="both"/>
        <w:rPr>
          <w:rFonts w:cs="Arial"/>
          <w:color w:val="000000" w:themeColor="text1"/>
          <w:szCs w:val="20"/>
        </w:rPr>
      </w:pPr>
      <w:r>
        <w:rPr>
          <w:rFonts w:cs="Arial"/>
          <w:color w:val="000000" w:themeColor="text1"/>
          <w:szCs w:val="20"/>
        </w:rPr>
        <w:t>Der SRO VQF</w:t>
      </w:r>
      <w:r w:rsidRPr="00551BE2">
        <w:rPr>
          <w:rFonts w:cs="Arial"/>
          <w:color w:val="000000" w:themeColor="text1"/>
          <w:szCs w:val="20"/>
        </w:rPr>
        <w:t xml:space="preserve"> steht es frei, vom Grundsatz der elektronischen Übermittlung von Unterlagen generell oder im Einzelfall abzuweichen und diese im Original </w:t>
      </w:r>
      <w:r w:rsidR="00F1561C">
        <w:rPr>
          <w:rFonts w:cs="Arial"/>
          <w:color w:val="000000" w:themeColor="text1"/>
          <w:szCs w:val="20"/>
        </w:rPr>
        <w:t xml:space="preserve">bzw. </w:t>
      </w:r>
      <w:r w:rsidR="005F75B3">
        <w:rPr>
          <w:rFonts w:cs="Arial"/>
          <w:color w:val="000000" w:themeColor="text1"/>
          <w:szCs w:val="20"/>
        </w:rPr>
        <w:t xml:space="preserve">per Postversand </w:t>
      </w:r>
      <w:r w:rsidRPr="00551BE2">
        <w:rPr>
          <w:rFonts w:cs="Arial"/>
          <w:color w:val="000000" w:themeColor="text1"/>
          <w:szCs w:val="20"/>
        </w:rPr>
        <w:t>einzufordern.</w:t>
      </w:r>
    </w:p>
    <w:p w14:paraId="1D652C5E" w14:textId="77777777" w:rsidR="00551BE2" w:rsidRPr="00551BE2" w:rsidRDefault="00551BE2" w:rsidP="00C95604">
      <w:pPr>
        <w:jc w:val="both"/>
        <w:rPr>
          <w:rFonts w:cs="Arial"/>
          <w:color w:val="000000" w:themeColor="text1"/>
          <w:szCs w:val="20"/>
        </w:rPr>
      </w:pPr>
    </w:p>
    <w:p w14:paraId="2189B49A" w14:textId="77777777" w:rsidR="00551BE2" w:rsidRPr="00551BE2" w:rsidRDefault="00551BE2" w:rsidP="00C95604">
      <w:pPr>
        <w:jc w:val="both"/>
        <w:rPr>
          <w:rFonts w:cs="Arial"/>
          <w:color w:val="000000" w:themeColor="text1"/>
          <w:szCs w:val="20"/>
        </w:rPr>
      </w:pPr>
    </w:p>
    <w:p w14:paraId="083AB452" w14:textId="77777777" w:rsidR="00B429C5" w:rsidRDefault="00C343F5" w:rsidP="00C95604">
      <w:pPr>
        <w:jc w:val="both"/>
        <w:rPr>
          <w:rFonts w:cs="Arial"/>
          <w:b/>
          <w:bCs/>
          <w:color w:val="000000" w:themeColor="text1"/>
          <w:szCs w:val="20"/>
        </w:rPr>
      </w:pPr>
      <w:r>
        <w:rPr>
          <w:rFonts w:cs="Arial"/>
          <w:b/>
          <w:bCs/>
          <w:color w:val="000000" w:themeColor="text1"/>
          <w:szCs w:val="20"/>
        </w:rPr>
        <w:t>Das Mitglied</w:t>
      </w:r>
      <w:r w:rsidR="00551BE2" w:rsidRPr="00551BE2">
        <w:rPr>
          <w:rFonts w:cs="Arial"/>
          <w:b/>
          <w:bCs/>
          <w:color w:val="000000" w:themeColor="text1"/>
          <w:szCs w:val="20"/>
        </w:rPr>
        <w:t xml:space="preserve"> bestätigt mit der Unterzeichnung dieses Dokuments, dass </w:t>
      </w:r>
      <w:r>
        <w:rPr>
          <w:rFonts w:cs="Arial"/>
          <w:b/>
          <w:bCs/>
          <w:color w:val="000000" w:themeColor="text1"/>
          <w:szCs w:val="20"/>
        </w:rPr>
        <w:t>es</w:t>
      </w:r>
      <w:r w:rsidR="00551BE2" w:rsidRPr="00551BE2">
        <w:rPr>
          <w:rFonts w:cs="Arial"/>
          <w:b/>
          <w:bCs/>
          <w:color w:val="000000" w:themeColor="text1"/>
          <w:szCs w:val="20"/>
        </w:rPr>
        <w:t xml:space="preserve"> mit den </w:t>
      </w:r>
      <w:r w:rsidR="00FC76BB">
        <w:rPr>
          <w:rFonts w:cs="Arial"/>
          <w:b/>
          <w:bCs/>
          <w:color w:val="000000" w:themeColor="text1"/>
          <w:szCs w:val="20"/>
        </w:rPr>
        <w:t>zuvor genannten</w:t>
      </w:r>
      <w:r w:rsidR="00551BE2" w:rsidRPr="00551BE2">
        <w:rPr>
          <w:rFonts w:cs="Arial"/>
          <w:b/>
          <w:bCs/>
          <w:color w:val="000000" w:themeColor="text1"/>
          <w:szCs w:val="20"/>
        </w:rPr>
        <w:t xml:space="preserve"> Bestimmungen einverstanden ist.</w:t>
      </w:r>
    </w:p>
    <w:p w14:paraId="28B692B2" w14:textId="77777777" w:rsidR="00B429C5" w:rsidRDefault="00B429C5" w:rsidP="00C95604">
      <w:pPr>
        <w:jc w:val="both"/>
        <w:rPr>
          <w:rFonts w:cs="Arial"/>
          <w:b/>
          <w:bCs/>
          <w:color w:val="000000" w:themeColor="text1"/>
          <w:szCs w:val="20"/>
        </w:rPr>
      </w:pPr>
    </w:p>
    <w:p w14:paraId="61C301BC" w14:textId="08005430" w:rsidR="000C2275" w:rsidRPr="00551BE2" w:rsidRDefault="00551BE2" w:rsidP="00C95604">
      <w:pPr>
        <w:jc w:val="both"/>
        <w:rPr>
          <w:rFonts w:cs="Arial"/>
          <w:b/>
          <w:bCs/>
          <w:color w:val="000000" w:themeColor="text1"/>
          <w:szCs w:val="20"/>
        </w:rPr>
      </w:pPr>
      <w:r w:rsidRPr="00551BE2">
        <w:rPr>
          <w:rFonts w:cs="Arial"/>
          <w:b/>
          <w:bCs/>
          <w:color w:val="000000" w:themeColor="text1"/>
          <w:szCs w:val="20"/>
        </w:rPr>
        <w:t xml:space="preserve">Dieses Dokument ist </w:t>
      </w:r>
      <w:r w:rsidRPr="00C34F5E">
        <w:rPr>
          <w:rFonts w:cs="Arial"/>
          <w:b/>
          <w:bCs/>
          <w:color w:val="000000" w:themeColor="text1"/>
          <w:szCs w:val="20"/>
          <w:u w:val="single"/>
        </w:rPr>
        <w:t>mit Originalunterschrift</w:t>
      </w:r>
      <w:r w:rsidRPr="00551BE2">
        <w:rPr>
          <w:rFonts w:cs="Arial"/>
          <w:b/>
          <w:bCs/>
          <w:color w:val="000000" w:themeColor="text1"/>
          <w:szCs w:val="20"/>
        </w:rPr>
        <w:t xml:space="preserve"> </w:t>
      </w:r>
      <w:r w:rsidR="00CB7D3E">
        <w:rPr>
          <w:rFonts w:cs="Arial"/>
          <w:b/>
          <w:bCs/>
          <w:color w:val="000000" w:themeColor="text1"/>
          <w:szCs w:val="20"/>
        </w:rPr>
        <w:t xml:space="preserve">(per Post) </w:t>
      </w:r>
      <w:r w:rsidRPr="00551BE2">
        <w:rPr>
          <w:rFonts w:cs="Arial"/>
          <w:b/>
          <w:bCs/>
          <w:color w:val="000000" w:themeColor="text1"/>
          <w:szCs w:val="20"/>
        </w:rPr>
        <w:t xml:space="preserve">oder </w:t>
      </w:r>
      <w:r w:rsidRPr="00C34F5E">
        <w:rPr>
          <w:rFonts w:cs="Arial"/>
          <w:b/>
          <w:bCs/>
          <w:color w:val="000000" w:themeColor="text1"/>
          <w:szCs w:val="20"/>
          <w:u w:val="single"/>
        </w:rPr>
        <w:t>mit qualifizierter elektronischer Signatur</w:t>
      </w:r>
      <w:r w:rsidRPr="00551BE2">
        <w:rPr>
          <w:rFonts w:cs="Arial"/>
          <w:b/>
          <w:bCs/>
          <w:color w:val="000000" w:themeColor="text1"/>
          <w:szCs w:val="20"/>
        </w:rPr>
        <w:t xml:space="preserve"> </w:t>
      </w:r>
      <w:r w:rsidR="00CB7D3E">
        <w:rPr>
          <w:rFonts w:cs="Arial"/>
          <w:b/>
          <w:bCs/>
          <w:color w:val="000000" w:themeColor="text1"/>
          <w:szCs w:val="20"/>
        </w:rPr>
        <w:t xml:space="preserve">(per E-Mail) </w:t>
      </w:r>
      <w:r w:rsidRPr="00551BE2">
        <w:rPr>
          <w:rFonts w:cs="Arial"/>
          <w:b/>
          <w:bCs/>
          <w:color w:val="000000" w:themeColor="text1"/>
          <w:szCs w:val="20"/>
        </w:rPr>
        <w:t>einzureichen.</w:t>
      </w:r>
    </w:p>
    <w:p w14:paraId="5FE3A91C" w14:textId="77777777" w:rsidR="00BD0A82" w:rsidRPr="00A56A00" w:rsidRDefault="00BD0A82" w:rsidP="00C95604">
      <w:pPr>
        <w:pStyle w:val="Textkrper3"/>
        <w:rPr>
          <w:rFonts w:ascii="Verdana" w:hAnsi="Verdana"/>
          <w:b/>
          <w:bCs/>
          <w:color w:val="000000" w:themeColor="text1"/>
          <w:sz w:val="20"/>
          <w:szCs w:val="20"/>
        </w:rPr>
      </w:pPr>
    </w:p>
    <w:tbl>
      <w:tblPr>
        <w:tblW w:w="9615" w:type="dxa"/>
        <w:tblInd w:w="-75" w:type="dxa"/>
        <w:tblLayout w:type="fixed"/>
        <w:tblCellMar>
          <w:left w:w="70" w:type="dxa"/>
          <w:right w:w="70" w:type="dxa"/>
        </w:tblCellMar>
        <w:tblLook w:val="04A0" w:firstRow="1" w:lastRow="0" w:firstColumn="1" w:lastColumn="0" w:noHBand="0" w:noVBand="1"/>
      </w:tblPr>
      <w:tblGrid>
        <w:gridCol w:w="4395"/>
        <w:gridCol w:w="708"/>
        <w:gridCol w:w="4512"/>
      </w:tblGrid>
      <w:tr w:rsidR="00A56A00" w:rsidRPr="002635E5" w14:paraId="37C23FF1" w14:textId="77777777" w:rsidTr="00731616">
        <w:trPr>
          <w:trHeight w:val="510"/>
        </w:trPr>
        <w:tc>
          <w:tcPr>
            <w:tcW w:w="4395" w:type="dxa"/>
            <w:vAlign w:val="bottom"/>
          </w:tcPr>
          <w:p w14:paraId="3BDB7F79" w14:textId="3F274F8D" w:rsidR="00BD0A82" w:rsidRPr="002635E5" w:rsidRDefault="002635E5" w:rsidP="00953F48">
            <w:pPr>
              <w:pStyle w:val="Funotentext"/>
              <w:widowControl/>
              <w:rPr>
                <w:rFonts w:ascii="Verdana" w:hAnsi="Verdana" w:cs="Arial"/>
                <w:b/>
                <w:bCs/>
                <w:color w:val="000000" w:themeColor="text1"/>
              </w:rPr>
            </w:pPr>
            <w:proofErr w:type="gramStart"/>
            <w:r w:rsidRPr="002635E5">
              <w:rPr>
                <w:rFonts w:ascii="Verdana" w:hAnsi="Verdana" w:cs="Arial"/>
                <w:b/>
                <w:bCs/>
                <w:color w:val="000000" w:themeColor="text1"/>
              </w:rPr>
              <w:t>VQF Mitgliedernummer</w:t>
            </w:r>
            <w:proofErr w:type="gramEnd"/>
            <w:r w:rsidRPr="002635E5">
              <w:rPr>
                <w:rFonts w:ascii="Verdana" w:hAnsi="Verdana" w:cs="Arial"/>
                <w:b/>
                <w:bCs/>
                <w:color w:val="000000" w:themeColor="text1"/>
              </w:rPr>
              <w:t>:</w:t>
            </w:r>
          </w:p>
        </w:tc>
        <w:tc>
          <w:tcPr>
            <w:tcW w:w="708" w:type="dxa"/>
            <w:vAlign w:val="bottom"/>
          </w:tcPr>
          <w:p w14:paraId="6EB618CD" w14:textId="77777777" w:rsidR="00BD0A82" w:rsidRPr="002635E5" w:rsidRDefault="00BD0A82" w:rsidP="00953F48">
            <w:pPr>
              <w:pStyle w:val="Funotentext"/>
              <w:widowControl/>
              <w:rPr>
                <w:rFonts w:ascii="Verdana" w:hAnsi="Verdana" w:cs="Arial"/>
                <w:b/>
                <w:bCs/>
                <w:color w:val="000000" w:themeColor="text1"/>
              </w:rPr>
            </w:pPr>
          </w:p>
        </w:tc>
        <w:tc>
          <w:tcPr>
            <w:tcW w:w="4512" w:type="dxa"/>
            <w:vAlign w:val="bottom"/>
            <w:hideMark/>
          </w:tcPr>
          <w:p w14:paraId="5AE25420" w14:textId="77777777" w:rsidR="00BD0A82" w:rsidRPr="002635E5" w:rsidRDefault="00BD0A82" w:rsidP="00953F48">
            <w:pPr>
              <w:pStyle w:val="Funotentext"/>
              <w:widowControl/>
              <w:rPr>
                <w:rFonts w:ascii="Verdana" w:hAnsi="Verdana" w:cs="Arial"/>
                <w:b/>
                <w:bCs/>
                <w:color w:val="000000" w:themeColor="text1"/>
              </w:rPr>
            </w:pPr>
            <w:r w:rsidRPr="002635E5">
              <w:rPr>
                <w:rFonts w:ascii="Verdana" w:hAnsi="Verdana" w:cs="Arial"/>
                <w:b/>
                <w:bCs/>
                <w:color w:val="000000" w:themeColor="text1"/>
              </w:rPr>
              <w:t>Firma:</w:t>
            </w:r>
          </w:p>
        </w:tc>
      </w:tr>
      <w:tr w:rsidR="00A56A00" w:rsidRPr="00A56A00" w14:paraId="1B636C8D" w14:textId="77777777" w:rsidTr="00731616">
        <w:trPr>
          <w:trHeight w:val="510"/>
        </w:trPr>
        <w:tc>
          <w:tcPr>
            <w:tcW w:w="4395" w:type="dxa"/>
            <w:tcBorders>
              <w:bottom w:val="single" w:sz="4" w:space="0" w:color="auto"/>
            </w:tcBorders>
            <w:vAlign w:val="bottom"/>
          </w:tcPr>
          <w:p w14:paraId="321BE51B" w14:textId="2448D0CE" w:rsidR="00BD0A82" w:rsidRPr="00A56A00" w:rsidRDefault="002635E5" w:rsidP="00953F48">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c>
          <w:tcPr>
            <w:tcW w:w="708" w:type="dxa"/>
            <w:vAlign w:val="bottom"/>
          </w:tcPr>
          <w:p w14:paraId="73310D81" w14:textId="77777777" w:rsidR="00BD0A82" w:rsidRPr="00A56A00" w:rsidRDefault="00BD0A82" w:rsidP="00953F48">
            <w:pPr>
              <w:pStyle w:val="Funotentext"/>
              <w:widowControl/>
              <w:rPr>
                <w:rFonts w:ascii="Verdana" w:hAnsi="Verdana" w:cs="Arial"/>
                <w:color w:val="000000" w:themeColor="text1"/>
              </w:rPr>
            </w:pPr>
          </w:p>
        </w:tc>
        <w:tc>
          <w:tcPr>
            <w:tcW w:w="4512" w:type="dxa"/>
            <w:tcBorders>
              <w:bottom w:val="single" w:sz="4" w:space="0" w:color="auto"/>
            </w:tcBorders>
            <w:vAlign w:val="bottom"/>
            <w:hideMark/>
          </w:tcPr>
          <w:p w14:paraId="3BDFFFC1" w14:textId="77777777" w:rsidR="00BD0A82" w:rsidRPr="00A56A00" w:rsidRDefault="00BD0A82" w:rsidP="00953F48">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bookmarkStart w:id="1" w:name="Text50"/>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sidR="00CE4E97">
              <w:rPr>
                <w:rFonts w:ascii="Verdana" w:hAnsi="Verdana" w:cs="Arial"/>
                <w:noProof/>
                <w:color w:val="000000" w:themeColor="text1"/>
              </w:rPr>
              <w:t> </w:t>
            </w:r>
            <w:r w:rsidR="00CE4E97">
              <w:rPr>
                <w:rFonts w:ascii="Verdana" w:hAnsi="Verdana" w:cs="Arial"/>
                <w:noProof/>
                <w:color w:val="000000" w:themeColor="text1"/>
              </w:rPr>
              <w:t> </w:t>
            </w:r>
            <w:r w:rsidR="00CE4E97">
              <w:rPr>
                <w:rFonts w:ascii="Verdana" w:hAnsi="Verdana" w:cs="Arial"/>
                <w:noProof/>
                <w:color w:val="000000" w:themeColor="text1"/>
              </w:rPr>
              <w:t> </w:t>
            </w:r>
            <w:r w:rsidR="00CE4E97">
              <w:rPr>
                <w:rFonts w:ascii="Verdana" w:hAnsi="Verdana" w:cs="Arial"/>
                <w:noProof/>
                <w:color w:val="000000" w:themeColor="text1"/>
              </w:rPr>
              <w:t> </w:t>
            </w:r>
            <w:r w:rsidR="00CE4E97">
              <w:rPr>
                <w:rFonts w:ascii="Verdana" w:hAnsi="Verdana" w:cs="Arial"/>
                <w:noProof/>
                <w:color w:val="000000" w:themeColor="text1"/>
              </w:rPr>
              <w:t> </w:t>
            </w:r>
            <w:r w:rsidRPr="00A56A00">
              <w:rPr>
                <w:rFonts w:ascii="Verdana" w:hAnsi="Verdana" w:cs="Arial"/>
                <w:color w:val="000000" w:themeColor="text1"/>
              </w:rPr>
              <w:fldChar w:fldCharType="end"/>
            </w:r>
            <w:bookmarkEnd w:id="1"/>
          </w:p>
        </w:tc>
      </w:tr>
      <w:tr w:rsidR="00A56A00" w:rsidRPr="002635E5" w14:paraId="325F8B9D" w14:textId="77777777" w:rsidTr="00731616">
        <w:trPr>
          <w:trHeight w:val="510"/>
        </w:trPr>
        <w:tc>
          <w:tcPr>
            <w:tcW w:w="4395" w:type="dxa"/>
            <w:tcBorders>
              <w:top w:val="single" w:sz="4" w:space="0" w:color="auto"/>
            </w:tcBorders>
            <w:vAlign w:val="bottom"/>
            <w:hideMark/>
          </w:tcPr>
          <w:p w14:paraId="5048241B" w14:textId="7836C1B6" w:rsidR="002635E5" w:rsidRPr="002635E5" w:rsidRDefault="00BD0A82" w:rsidP="002635E5">
            <w:pPr>
              <w:pStyle w:val="Funotentext"/>
              <w:widowControl/>
              <w:rPr>
                <w:rFonts w:ascii="Verdana" w:hAnsi="Verdana" w:cs="Arial"/>
                <w:b/>
                <w:noProof/>
                <w:color w:val="000000" w:themeColor="text1"/>
              </w:rPr>
            </w:pPr>
            <w:r w:rsidRPr="002635E5">
              <w:rPr>
                <w:rFonts w:ascii="Verdana" w:hAnsi="Verdana" w:cs="Arial"/>
                <w:b/>
                <w:noProof/>
                <w:color w:val="000000" w:themeColor="text1"/>
              </w:rPr>
              <w:t>Datum:</w:t>
            </w:r>
          </w:p>
        </w:tc>
        <w:tc>
          <w:tcPr>
            <w:tcW w:w="708" w:type="dxa"/>
            <w:vAlign w:val="bottom"/>
          </w:tcPr>
          <w:p w14:paraId="7A9DF333" w14:textId="77777777" w:rsidR="00BD0A82" w:rsidRPr="002635E5" w:rsidRDefault="00BD0A82" w:rsidP="00953F48">
            <w:pPr>
              <w:pStyle w:val="Funotentext"/>
              <w:widowControl/>
              <w:rPr>
                <w:rFonts w:ascii="Verdana" w:hAnsi="Verdana" w:cs="Arial"/>
                <w:b/>
                <w:color w:val="000000" w:themeColor="text1"/>
              </w:rPr>
            </w:pPr>
          </w:p>
        </w:tc>
        <w:tc>
          <w:tcPr>
            <w:tcW w:w="4512" w:type="dxa"/>
            <w:tcBorders>
              <w:top w:val="single" w:sz="4" w:space="0" w:color="auto"/>
            </w:tcBorders>
            <w:vAlign w:val="bottom"/>
            <w:hideMark/>
          </w:tcPr>
          <w:p w14:paraId="1887F21A" w14:textId="507716F3" w:rsidR="00BD0A82" w:rsidRPr="002635E5" w:rsidRDefault="00BD0A82" w:rsidP="00953F48">
            <w:pPr>
              <w:pStyle w:val="Funotentext"/>
              <w:widowControl/>
              <w:rPr>
                <w:rFonts w:ascii="Verdana" w:hAnsi="Verdana" w:cs="Arial"/>
                <w:b/>
                <w:color w:val="000000" w:themeColor="text1"/>
              </w:rPr>
            </w:pPr>
          </w:p>
        </w:tc>
      </w:tr>
      <w:tr w:rsidR="00731616" w:rsidRPr="00A56A00" w14:paraId="7A2C59A9" w14:textId="77777777" w:rsidTr="00731616">
        <w:trPr>
          <w:trHeight w:val="510"/>
        </w:trPr>
        <w:tc>
          <w:tcPr>
            <w:tcW w:w="4395" w:type="dxa"/>
            <w:tcBorders>
              <w:bottom w:val="single" w:sz="4" w:space="0" w:color="auto"/>
            </w:tcBorders>
            <w:vAlign w:val="bottom"/>
          </w:tcPr>
          <w:p w14:paraId="7595106C" w14:textId="77777777" w:rsidR="002635E5" w:rsidRPr="00A56A00" w:rsidRDefault="002635E5" w:rsidP="00CC3523">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c>
          <w:tcPr>
            <w:tcW w:w="708" w:type="dxa"/>
            <w:vAlign w:val="bottom"/>
          </w:tcPr>
          <w:p w14:paraId="72A3E97B" w14:textId="77777777" w:rsidR="002635E5" w:rsidRPr="00A56A00" w:rsidRDefault="002635E5" w:rsidP="00CC3523">
            <w:pPr>
              <w:pStyle w:val="Funotentext"/>
              <w:widowControl/>
              <w:rPr>
                <w:rFonts w:ascii="Verdana" w:hAnsi="Verdana" w:cs="Arial"/>
                <w:color w:val="000000" w:themeColor="text1"/>
              </w:rPr>
            </w:pPr>
          </w:p>
        </w:tc>
        <w:tc>
          <w:tcPr>
            <w:tcW w:w="4512" w:type="dxa"/>
            <w:vAlign w:val="bottom"/>
            <w:hideMark/>
          </w:tcPr>
          <w:p w14:paraId="15410368" w14:textId="1C25D49A" w:rsidR="002635E5" w:rsidRPr="00A56A00" w:rsidRDefault="002635E5" w:rsidP="00CC3523">
            <w:pPr>
              <w:pStyle w:val="Funotentext"/>
              <w:widowControl/>
              <w:rPr>
                <w:rFonts w:ascii="Verdana" w:hAnsi="Verdana" w:cs="Arial"/>
                <w:color w:val="000000" w:themeColor="text1"/>
              </w:rPr>
            </w:pPr>
          </w:p>
        </w:tc>
      </w:tr>
      <w:tr w:rsidR="002635E5" w:rsidRPr="002635E5" w14:paraId="7F7DEDA8" w14:textId="77777777" w:rsidTr="00731616">
        <w:trPr>
          <w:trHeight w:val="510"/>
        </w:trPr>
        <w:tc>
          <w:tcPr>
            <w:tcW w:w="4395" w:type="dxa"/>
            <w:tcBorders>
              <w:top w:val="single" w:sz="4" w:space="0" w:color="auto"/>
            </w:tcBorders>
            <w:vAlign w:val="bottom"/>
          </w:tcPr>
          <w:p w14:paraId="5183466C" w14:textId="77777777" w:rsidR="002635E5" w:rsidRPr="002635E5" w:rsidRDefault="002635E5" w:rsidP="002635E5">
            <w:pPr>
              <w:pStyle w:val="Funotentext"/>
              <w:widowControl/>
              <w:rPr>
                <w:rFonts w:ascii="Verdana" w:hAnsi="Verdana" w:cs="Arial"/>
                <w:b/>
                <w:noProof/>
                <w:color w:val="000000" w:themeColor="text1"/>
              </w:rPr>
            </w:pPr>
          </w:p>
        </w:tc>
        <w:tc>
          <w:tcPr>
            <w:tcW w:w="708" w:type="dxa"/>
            <w:vAlign w:val="bottom"/>
          </w:tcPr>
          <w:p w14:paraId="343188FB" w14:textId="77777777" w:rsidR="002635E5" w:rsidRPr="002635E5" w:rsidRDefault="002635E5" w:rsidP="00953F48">
            <w:pPr>
              <w:pStyle w:val="Funotentext"/>
              <w:widowControl/>
              <w:rPr>
                <w:rFonts w:ascii="Verdana" w:hAnsi="Verdana" w:cs="Arial"/>
                <w:b/>
                <w:color w:val="000000" w:themeColor="text1"/>
              </w:rPr>
            </w:pPr>
          </w:p>
        </w:tc>
        <w:tc>
          <w:tcPr>
            <w:tcW w:w="4512" w:type="dxa"/>
            <w:vAlign w:val="bottom"/>
          </w:tcPr>
          <w:p w14:paraId="6B60E6AA" w14:textId="77777777" w:rsidR="002635E5" w:rsidRPr="002635E5" w:rsidRDefault="002635E5" w:rsidP="00953F48">
            <w:pPr>
              <w:pStyle w:val="Funotentext"/>
              <w:widowControl/>
              <w:rPr>
                <w:rFonts w:ascii="Verdana" w:hAnsi="Verdana" w:cs="Arial"/>
                <w:b/>
                <w:color w:val="000000" w:themeColor="text1"/>
              </w:rPr>
            </w:pPr>
          </w:p>
        </w:tc>
      </w:tr>
      <w:tr w:rsidR="002635E5" w:rsidRPr="00A56A00" w14:paraId="6210159B" w14:textId="77777777" w:rsidTr="00731616">
        <w:trPr>
          <w:trHeight w:val="510"/>
        </w:trPr>
        <w:tc>
          <w:tcPr>
            <w:tcW w:w="4395" w:type="dxa"/>
            <w:vAlign w:val="bottom"/>
          </w:tcPr>
          <w:p w14:paraId="0220074F" w14:textId="1A2E7AC4" w:rsidR="002635E5" w:rsidRPr="00A56A00" w:rsidRDefault="002635E5" w:rsidP="00953F48">
            <w:pPr>
              <w:pStyle w:val="Funotentext"/>
              <w:widowControl/>
              <w:rPr>
                <w:rFonts w:ascii="Verdana" w:hAnsi="Verdana" w:cs="Arial"/>
                <w:b/>
                <w:color w:val="000000" w:themeColor="text1"/>
              </w:rPr>
            </w:pPr>
            <w:r>
              <w:rPr>
                <w:rFonts w:ascii="Verdana" w:hAnsi="Verdana" w:cs="Arial"/>
                <w:b/>
                <w:color w:val="000000" w:themeColor="text1"/>
              </w:rPr>
              <w:t>Rechtsgültige Unterschrift:</w:t>
            </w:r>
          </w:p>
        </w:tc>
        <w:tc>
          <w:tcPr>
            <w:tcW w:w="708" w:type="dxa"/>
            <w:vAlign w:val="bottom"/>
          </w:tcPr>
          <w:p w14:paraId="21C5213E" w14:textId="77777777" w:rsidR="002635E5" w:rsidRPr="00A56A00" w:rsidRDefault="002635E5" w:rsidP="00953F48">
            <w:pPr>
              <w:pStyle w:val="Funotentext"/>
              <w:widowControl/>
              <w:rPr>
                <w:rFonts w:ascii="Verdana" w:hAnsi="Verdana" w:cs="Arial"/>
                <w:b/>
                <w:color w:val="000000" w:themeColor="text1"/>
              </w:rPr>
            </w:pPr>
          </w:p>
        </w:tc>
        <w:tc>
          <w:tcPr>
            <w:tcW w:w="4512" w:type="dxa"/>
            <w:vAlign w:val="bottom"/>
          </w:tcPr>
          <w:p w14:paraId="2298FC34" w14:textId="366A8A56" w:rsidR="002635E5" w:rsidRPr="00A56A00" w:rsidRDefault="002635E5" w:rsidP="00953F48">
            <w:pPr>
              <w:pStyle w:val="Funotentext"/>
              <w:widowControl/>
              <w:rPr>
                <w:rFonts w:ascii="Verdana" w:hAnsi="Verdana" w:cs="Arial"/>
                <w:b/>
                <w:color w:val="000000" w:themeColor="text1"/>
              </w:rPr>
            </w:pPr>
            <w:r>
              <w:rPr>
                <w:rFonts w:ascii="Verdana" w:hAnsi="Verdana" w:cs="Arial"/>
                <w:b/>
                <w:color w:val="000000" w:themeColor="text1"/>
              </w:rPr>
              <w:t>Rechtsgültige Unterschrift:</w:t>
            </w:r>
          </w:p>
        </w:tc>
      </w:tr>
      <w:tr w:rsidR="00A56A00" w:rsidRPr="00A56A00" w14:paraId="225CBC2D" w14:textId="77777777" w:rsidTr="00731616">
        <w:trPr>
          <w:trHeight w:val="794"/>
        </w:trPr>
        <w:tc>
          <w:tcPr>
            <w:tcW w:w="4395" w:type="dxa"/>
            <w:tcBorders>
              <w:bottom w:val="single" w:sz="4" w:space="0" w:color="auto"/>
            </w:tcBorders>
            <w:vAlign w:val="bottom"/>
            <w:hideMark/>
          </w:tcPr>
          <w:p w14:paraId="167BDA68" w14:textId="694047DD" w:rsidR="00BD0A82" w:rsidRPr="00A56A00" w:rsidRDefault="00BD0A82" w:rsidP="00953F48">
            <w:pPr>
              <w:pStyle w:val="Funotentext"/>
              <w:widowControl/>
              <w:rPr>
                <w:rFonts w:ascii="Verdana" w:hAnsi="Verdana" w:cs="Arial"/>
                <w:color w:val="000000" w:themeColor="text1"/>
              </w:rPr>
            </w:pPr>
          </w:p>
        </w:tc>
        <w:tc>
          <w:tcPr>
            <w:tcW w:w="708" w:type="dxa"/>
            <w:vAlign w:val="bottom"/>
          </w:tcPr>
          <w:p w14:paraId="28768F7D" w14:textId="77777777" w:rsidR="00BD0A82" w:rsidRPr="00A56A00" w:rsidRDefault="00BD0A82" w:rsidP="00953F48">
            <w:pPr>
              <w:pStyle w:val="Funotentext"/>
              <w:widowControl/>
              <w:rPr>
                <w:rFonts w:ascii="Verdana" w:hAnsi="Verdana" w:cs="Arial"/>
                <w:color w:val="000000" w:themeColor="text1"/>
              </w:rPr>
            </w:pPr>
          </w:p>
        </w:tc>
        <w:tc>
          <w:tcPr>
            <w:tcW w:w="4512" w:type="dxa"/>
            <w:tcBorders>
              <w:bottom w:val="single" w:sz="4" w:space="0" w:color="auto"/>
            </w:tcBorders>
            <w:vAlign w:val="bottom"/>
            <w:hideMark/>
          </w:tcPr>
          <w:p w14:paraId="676B81BA" w14:textId="77777777" w:rsidR="00BD0A82" w:rsidRPr="00A56A00" w:rsidRDefault="00BD0A82" w:rsidP="00953F48">
            <w:pPr>
              <w:pStyle w:val="Funotentext"/>
              <w:widowControl/>
              <w:rPr>
                <w:rFonts w:ascii="Verdana" w:hAnsi="Verdana" w:cs="Arial"/>
                <w:color w:val="000000" w:themeColor="text1"/>
              </w:rPr>
            </w:pPr>
          </w:p>
        </w:tc>
      </w:tr>
      <w:tr w:rsidR="002635E5" w:rsidRPr="002635E5" w14:paraId="14411275" w14:textId="77777777" w:rsidTr="00731616">
        <w:trPr>
          <w:trHeight w:val="510"/>
        </w:trPr>
        <w:tc>
          <w:tcPr>
            <w:tcW w:w="4395" w:type="dxa"/>
            <w:tcBorders>
              <w:top w:val="single" w:sz="4" w:space="0" w:color="auto"/>
            </w:tcBorders>
            <w:vAlign w:val="bottom"/>
          </w:tcPr>
          <w:p w14:paraId="774CEA19" w14:textId="722C29E1" w:rsidR="002635E5" w:rsidRPr="002635E5" w:rsidRDefault="002635E5" w:rsidP="00953F48">
            <w:pPr>
              <w:pStyle w:val="Funotentext"/>
              <w:widowControl/>
              <w:rPr>
                <w:rFonts w:ascii="Verdana" w:hAnsi="Verdana" w:cs="Arial"/>
                <w:b/>
                <w:color w:val="000000" w:themeColor="text1"/>
              </w:rPr>
            </w:pPr>
            <w:r w:rsidRPr="002635E5">
              <w:rPr>
                <w:rFonts w:ascii="Verdana" w:hAnsi="Verdana" w:cs="Arial"/>
                <w:b/>
                <w:color w:val="000000" w:themeColor="text1"/>
              </w:rPr>
              <w:t>Name in Blockschrift</w:t>
            </w:r>
            <w:r>
              <w:rPr>
                <w:rFonts w:ascii="Verdana" w:hAnsi="Verdana" w:cs="Arial"/>
                <w:b/>
                <w:color w:val="000000" w:themeColor="text1"/>
              </w:rPr>
              <w:t>:</w:t>
            </w:r>
          </w:p>
        </w:tc>
        <w:tc>
          <w:tcPr>
            <w:tcW w:w="708" w:type="dxa"/>
            <w:vAlign w:val="bottom"/>
          </w:tcPr>
          <w:p w14:paraId="5CBDBE5C" w14:textId="77777777" w:rsidR="002635E5" w:rsidRPr="002635E5" w:rsidRDefault="002635E5" w:rsidP="00953F48">
            <w:pPr>
              <w:pStyle w:val="Funotentext"/>
              <w:widowControl/>
              <w:rPr>
                <w:rFonts w:ascii="Verdana" w:hAnsi="Verdana" w:cs="Arial"/>
                <w:b/>
                <w:color w:val="000000" w:themeColor="text1"/>
              </w:rPr>
            </w:pPr>
          </w:p>
        </w:tc>
        <w:tc>
          <w:tcPr>
            <w:tcW w:w="4512" w:type="dxa"/>
            <w:tcBorders>
              <w:top w:val="single" w:sz="4" w:space="0" w:color="auto"/>
            </w:tcBorders>
            <w:vAlign w:val="bottom"/>
          </w:tcPr>
          <w:p w14:paraId="763CC43B" w14:textId="73EBD426" w:rsidR="002635E5" w:rsidRPr="002635E5" w:rsidRDefault="002635E5" w:rsidP="00953F48">
            <w:pPr>
              <w:pStyle w:val="Funotentext"/>
              <w:widowControl/>
              <w:rPr>
                <w:rFonts w:ascii="Verdana" w:hAnsi="Verdana" w:cs="Arial"/>
                <w:b/>
                <w:color w:val="000000" w:themeColor="text1"/>
              </w:rPr>
            </w:pPr>
            <w:r w:rsidRPr="002635E5">
              <w:rPr>
                <w:rFonts w:ascii="Verdana" w:hAnsi="Verdana" w:cs="Arial"/>
                <w:b/>
                <w:color w:val="000000" w:themeColor="text1"/>
              </w:rPr>
              <w:t>Name in Blockschrift</w:t>
            </w:r>
            <w:r>
              <w:rPr>
                <w:rFonts w:ascii="Verdana" w:hAnsi="Verdana" w:cs="Arial"/>
                <w:b/>
                <w:color w:val="000000" w:themeColor="text1"/>
              </w:rPr>
              <w:t>:</w:t>
            </w:r>
          </w:p>
        </w:tc>
      </w:tr>
      <w:tr w:rsidR="002635E5" w:rsidRPr="002635E5" w14:paraId="22ADEFB7" w14:textId="77777777" w:rsidTr="00731616">
        <w:trPr>
          <w:trHeight w:val="794"/>
        </w:trPr>
        <w:tc>
          <w:tcPr>
            <w:tcW w:w="4395" w:type="dxa"/>
            <w:tcBorders>
              <w:bottom w:val="single" w:sz="4" w:space="0" w:color="auto"/>
            </w:tcBorders>
            <w:vAlign w:val="bottom"/>
          </w:tcPr>
          <w:p w14:paraId="12B76F9F" w14:textId="0E7B468E" w:rsidR="002635E5" w:rsidRPr="002635E5" w:rsidRDefault="002635E5" w:rsidP="00953F48">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c>
          <w:tcPr>
            <w:tcW w:w="708" w:type="dxa"/>
            <w:vAlign w:val="bottom"/>
          </w:tcPr>
          <w:p w14:paraId="2241EAB9" w14:textId="77777777" w:rsidR="002635E5" w:rsidRPr="00A56A00" w:rsidRDefault="002635E5" w:rsidP="00953F48">
            <w:pPr>
              <w:pStyle w:val="Funotentext"/>
              <w:widowControl/>
              <w:rPr>
                <w:rFonts w:ascii="Verdana" w:hAnsi="Verdana" w:cs="Arial"/>
                <w:color w:val="000000" w:themeColor="text1"/>
              </w:rPr>
            </w:pPr>
          </w:p>
        </w:tc>
        <w:tc>
          <w:tcPr>
            <w:tcW w:w="4512" w:type="dxa"/>
            <w:tcBorders>
              <w:bottom w:val="single" w:sz="4" w:space="0" w:color="auto"/>
            </w:tcBorders>
            <w:vAlign w:val="bottom"/>
          </w:tcPr>
          <w:p w14:paraId="55D68B61" w14:textId="236E7CD4" w:rsidR="002635E5" w:rsidRPr="002635E5" w:rsidRDefault="002635E5" w:rsidP="00953F48">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r>
    </w:tbl>
    <w:p w14:paraId="5AABCAA3" w14:textId="77777777" w:rsidR="002645C1" w:rsidRPr="00A56A00" w:rsidRDefault="002645C1" w:rsidP="00F132C3">
      <w:pPr>
        <w:pStyle w:val="Textkrper3"/>
        <w:rPr>
          <w:rFonts w:ascii="Verdana" w:hAnsi="Verdana"/>
          <w:color w:val="000000" w:themeColor="text1"/>
          <w:sz w:val="20"/>
          <w:szCs w:val="20"/>
        </w:rPr>
      </w:pPr>
    </w:p>
    <w:sectPr w:rsidR="002645C1" w:rsidRPr="00A56A00" w:rsidSect="00656B87">
      <w:footerReference w:type="default" r:id="rId9"/>
      <w:pgSz w:w="11907" w:h="16840" w:code="9"/>
      <w:pgMar w:top="992" w:right="1134" w:bottom="851" w:left="1418"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11C3" w14:textId="77777777" w:rsidR="00E923FC" w:rsidRDefault="00E923FC">
      <w:r>
        <w:separator/>
      </w:r>
    </w:p>
    <w:p w14:paraId="660F2BD2" w14:textId="77777777" w:rsidR="00E923FC" w:rsidRDefault="00E923FC"/>
  </w:endnote>
  <w:endnote w:type="continuationSeparator" w:id="0">
    <w:p w14:paraId="7BBF6576" w14:textId="77777777" w:rsidR="00E923FC" w:rsidRDefault="00E923FC">
      <w:r>
        <w:continuationSeparator/>
      </w:r>
    </w:p>
    <w:p w14:paraId="78A46443" w14:textId="77777777" w:rsidR="00E923FC" w:rsidRDefault="00E92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1" w:type="dxa"/>
      <w:tblInd w:w="38" w:type="dxa"/>
      <w:tblLook w:val="04A0" w:firstRow="1" w:lastRow="0" w:firstColumn="1" w:lastColumn="0" w:noHBand="0" w:noVBand="1"/>
    </w:tblPr>
    <w:tblGrid>
      <w:gridCol w:w="4673"/>
      <w:gridCol w:w="4818"/>
    </w:tblGrid>
    <w:tr w:rsidR="00BD0A82" w:rsidRPr="00580F2B" w14:paraId="5AFD98E2" w14:textId="77777777" w:rsidTr="00124272">
      <w:tc>
        <w:tcPr>
          <w:tcW w:w="4673" w:type="dxa"/>
          <w:shd w:val="clear" w:color="auto" w:fill="auto"/>
        </w:tcPr>
        <w:p w14:paraId="0F015A8A" w14:textId="3984D9C0" w:rsidR="00BD0A82" w:rsidRPr="00580F2B" w:rsidRDefault="00BD0A82" w:rsidP="00460200">
          <w:pPr>
            <w:pStyle w:val="Fuzeile"/>
            <w:tabs>
              <w:tab w:val="clear" w:pos="9072"/>
              <w:tab w:val="left" w:pos="6012"/>
              <w:tab w:val="right" w:pos="9360"/>
            </w:tabs>
            <w:rPr>
              <w:rFonts w:ascii="Verdana" w:hAnsi="Verdana" w:cs="Arial"/>
              <w:sz w:val="14"/>
              <w:szCs w:val="16"/>
            </w:rPr>
          </w:pPr>
          <w:r w:rsidRPr="00580F2B">
            <w:rPr>
              <w:rFonts w:ascii="Verdana" w:hAnsi="Verdana" w:cs="Arial"/>
              <w:sz w:val="14"/>
              <w:szCs w:val="16"/>
            </w:rPr>
            <w:t xml:space="preserve">VQF Dok. Nr. </w:t>
          </w:r>
          <w:r w:rsidR="00551BE2">
            <w:rPr>
              <w:rFonts w:ascii="Verdana" w:hAnsi="Verdana" w:cs="Arial"/>
              <w:sz w:val="14"/>
              <w:szCs w:val="16"/>
            </w:rPr>
            <w:t>1200</w:t>
          </w:r>
          <w:r w:rsidRPr="00580F2B">
            <w:rPr>
              <w:rFonts w:ascii="Verdana" w:hAnsi="Verdana" w:cs="Arial"/>
              <w:sz w:val="14"/>
              <w:szCs w:val="16"/>
            </w:rPr>
            <w:t>.</w:t>
          </w:r>
          <w:r w:rsidR="00E8461A">
            <w:rPr>
              <w:rFonts w:ascii="Verdana" w:hAnsi="Verdana" w:cs="Arial"/>
              <w:sz w:val="14"/>
              <w:szCs w:val="16"/>
            </w:rPr>
            <w:t>2</w:t>
          </w:r>
        </w:p>
      </w:tc>
      <w:tc>
        <w:tcPr>
          <w:tcW w:w="4818" w:type="dxa"/>
          <w:shd w:val="clear" w:color="auto" w:fill="auto"/>
        </w:tcPr>
        <w:p w14:paraId="41FB266A" w14:textId="77777777" w:rsidR="00BD0A82" w:rsidRPr="00580F2B" w:rsidRDefault="00BD0A82" w:rsidP="00BD0A82">
          <w:pPr>
            <w:pStyle w:val="Fuzeile"/>
            <w:tabs>
              <w:tab w:val="clear" w:pos="9072"/>
              <w:tab w:val="left" w:pos="6012"/>
              <w:tab w:val="right" w:pos="9360"/>
            </w:tabs>
            <w:jc w:val="right"/>
            <w:rPr>
              <w:rFonts w:ascii="Verdana" w:hAnsi="Verdana" w:cs="Arial"/>
              <w:sz w:val="14"/>
              <w:szCs w:val="16"/>
            </w:rPr>
          </w:pPr>
          <w:r w:rsidRPr="00580F2B">
            <w:rPr>
              <w:rFonts w:ascii="Verdana" w:hAnsi="Verdana" w:cs="Arial"/>
              <w:sz w:val="14"/>
              <w:szCs w:val="16"/>
            </w:rPr>
            <w:t xml:space="preserve">Seite </w:t>
          </w:r>
          <w:r w:rsidRPr="00580F2B">
            <w:rPr>
              <w:rFonts w:ascii="Verdana" w:hAnsi="Verdana" w:cs="Arial"/>
              <w:sz w:val="14"/>
              <w:szCs w:val="16"/>
            </w:rPr>
            <w:fldChar w:fldCharType="begin"/>
          </w:r>
          <w:r w:rsidRPr="00580F2B">
            <w:rPr>
              <w:rFonts w:ascii="Verdana" w:hAnsi="Verdana" w:cs="Arial"/>
              <w:sz w:val="14"/>
              <w:szCs w:val="16"/>
            </w:rPr>
            <w:instrText xml:space="preserve"> PAGE </w:instrText>
          </w:r>
          <w:r w:rsidRPr="00580F2B">
            <w:rPr>
              <w:rFonts w:ascii="Verdana" w:hAnsi="Verdana" w:cs="Arial"/>
              <w:sz w:val="14"/>
              <w:szCs w:val="16"/>
            </w:rPr>
            <w:fldChar w:fldCharType="separate"/>
          </w:r>
          <w:r w:rsidR="00B31459">
            <w:rPr>
              <w:rFonts w:ascii="Verdana" w:hAnsi="Verdana" w:cs="Arial"/>
              <w:noProof/>
              <w:sz w:val="14"/>
              <w:szCs w:val="16"/>
            </w:rPr>
            <w:t>1</w:t>
          </w:r>
          <w:r w:rsidRPr="00580F2B">
            <w:rPr>
              <w:rFonts w:ascii="Verdana" w:hAnsi="Verdana" w:cs="Arial"/>
              <w:sz w:val="14"/>
              <w:szCs w:val="16"/>
            </w:rPr>
            <w:fldChar w:fldCharType="end"/>
          </w:r>
          <w:r w:rsidRPr="00580F2B">
            <w:rPr>
              <w:rFonts w:ascii="Verdana" w:hAnsi="Verdana" w:cs="Arial"/>
              <w:sz w:val="14"/>
              <w:szCs w:val="16"/>
            </w:rPr>
            <w:t xml:space="preserve"> von </w:t>
          </w:r>
          <w:r w:rsidRPr="00580F2B">
            <w:rPr>
              <w:rFonts w:ascii="Verdana" w:hAnsi="Verdana" w:cs="Arial"/>
              <w:sz w:val="14"/>
              <w:szCs w:val="16"/>
            </w:rPr>
            <w:fldChar w:fldCharType="begin"/>
          </w:r>
          <w:r w:rsidRPr="00580F2B">
            <w:rPr>
              <w:rFonts w:ascii="Verdana" w:hAnsi="Verdana" w:cs="Arial"/>
              <w:sz w:val="14"/>
              <w:szCs w:val="16"/>
            </w:rPr>
            <w:instrText xml:space="preserve"> NUMPAGES </w:instrText>
          </w:r>
          <w:r w:rsidRPr="00580F2B">
            <w:rPr>
              <w:rFonts w:ascii="Verdana" w:hAnsi="Verdana" w:cs="Arial"/>
              <w:sz w:val="14"/>
              <w:szCs w:val="16"/>
            </w:rPr>
            <w:fldChar w:fldCharType="separate"/>
          </w:r>
          <w:r w:rsidR="00B31459">
            <w:rPr>
              <w:rFonts w:ascii="Verdana" w:hAnsi="Verdana" w:cs="Arial"/>
              <w:noProof/>
              <w:sz w:val="14"/>
              <w:szCs w:val="16"/>
            </w:rPr>
            <w:t>3</w:t>
          </w:r>
          <w:r w:rsidRPr="00580F2B">
            <w:rPr>
              <w:rFonts w:ascii="Verdana" w:hAnsi="Verdana" w:cs="Arial"/>
              <w:sz w:val="14"/>
              <w:szCs w:val="16"/>
            </w:rPr>
            <w:fldChar w:fldCharType="end"/>
          </w:r>
        </w:p>
      </w:tc>
    </w:tr>
    <w:tr w:rsidR="00BD0A82" w:rsidRPr="00580F2B" w14:paraId="64663EAC" w14:textId="77777777" w:rsidTr="00124272">
      <w:tc>
        <w:tcPr>
          <w:tcW w:w="4673" w:type="dxa"/>
          <w:shd w:val="clear" w:color="auto" w:fill="auto"/>
        </w:tcPr>
        <w:p w14:paraId="4DDEF0EA" w14:textId="11AA8C39" w:rsidR="00BD0A82" w:rsidRPr="00580F2B" w:rsidRDefault="00E148A3" w:rsidP="00807F9C">
          <w:pPr>
            <w:pStyle w:val="Fuzeile"/>
            <w:tabs>
              <w:tab w:val="clear" w:pos="9072"/>
              <w:tab w:val="left" w:pos="6012"/>
              <w:tab w:val="right" w:pos="9360"/>
            </w:tabs>
            <w:rPr>
              <w:rFonts w:ascii="Verdana" w:hAnsi="Verdana" w:cs="Arial"/>
              <w:sz w:val="14"/>
              <w:szCs w:val="16"/>
            </w:rPr>
          </w:pPr>
          <w:r>
            <w:rPr>
              <w:rFonts w:ascii="Verdana" w:hAnsi="Verdana" w:cs="Arial"/>
              <w:sz w:val="14"/>
              <w:szCs w:val="16"/>
            </w:rPr>
            <w:t xml:space="preserve">Fassung vom </w:t>
          </w:r>
          <w:r w:rsidR="00CA0C52">
            <w:rPr>
              <w:rFonts w:ascii="Verdana" w:hAnsi="Verdana" w:cs="Arial"/>
              <w:sz w:val="14"/>
              <w:szCs w:val="16"/>
            </w:rPr>
            <w:t>10</w:t>
          </w:r>
          <w:r w:rsidR="00AF62D2">
            <w:rPr>
              <w:rFonts w:ascii="Verdana" w:hAnsi="Verdana" w:cs="Arial"/>
              <w:sz w:val="14"/>
              <w:szCs w:val="16"/>
            </w:rPr>
            <w:t xml:space="preserve">. </w:t>
          </w:r>
          <w:r w:rsidR="00CA0C52">
            <w:rPr>
              <w:rFonts w:ascii="Verdana" w:hAnsi="Verdana" w:cs="Arial"/>
              <w:sz w:val="14"/>
              <w:szCs w:val="16"/>
            </w:rPr>
            <w:t>November</w:t>
          </w:r>
          <w:r w:rsidR="00AF62D2">
            <w:rPr>
              <w:rFonts w:ascii="Verdana" w:hAnsi="Verdana" w:cs="Arial"/>
              <w:sz w:val="14"/>
              <w:szCs w:val="16"/>
            </w:rPr>
            <w:t xml:space="preserve"> </w:t>
          </w:r>
          <w:r w:rsidR="00AA25AA">
            <w:rPr>
              <w:rFonts w:ascii="Verdana" w:hAnsi="Verdana" w:cs="Arial"/>
              <w:sz w:val="14"/>
              <w:szCs w:val="16"/>
            </w:rPr>
            <w:t>202</w:t>
          </w:r>
          <w:r w:rsidR="00551BE2">
            <w:rPr>
              <w:rFonts w:ascii="Verdana" w:hAnsi="Verdana" w:cs="Arial"/>
              <w:sz w:val="14"/>
              <w:szCs w:val="16"/>
            </w:rPr>
            <w:t>2</w:t>
          </w:r>
        </w:p>
      </w:tc>
      <w:tc>
        <w:tcPr>
          <w:tcW w:w="4818" w:type="dxa"/>
          <w:shd w:val="clear" w:color="auto" w:fill="auto"/>
        </w:tcPr>
        <w:p w14:paraId="7CCD208A" w14:textId="77777777" w:rsidR="00BD0A82" w:rsidRPr="00580F2B" w:rsidRDefault="00BD0A82" w:rsidP="00BD0A82">
          <w:pPr>
            <w:pStyle w:val="Fuzeile"/>
            <w:tabs>
              <w:tab w:val="clear" w:pos="9072"/>
              <w:tab w:val="left" w:pos="6012"/>
              <w:tab w:val="right" w:pos="9360"/>
            </w:tabs>
            <w:rPr>
              <w:rFonts w:ascii="Verdana" w:hAnsi="Verdana" w:cs="Arial"/>
              <w:sz w:val="14"/>
              <w:szCs w:val="16"/>
            </w:rPr>
          </w:pPr>
        </w:p>
      </w:tc>
    </w:tr>
  </w:tbl>
  <w:p w14:paraId="417F4618" w14:textId="77777777" w:rsidR="000C2275" w:rsidRPr="00580F2B" w:rsidRDefault="000C2275">
    <w:pPr>
      <w:pStyle w:val="Fuzeile"/>
      <w:tabs>
        <w:tab w:val="clear" w:pos="9072"/>
        <w:tab w:val="right" w:pos="9360"/>
      </w:tabs>
      <w:rPr>
        <w:rFonts w:ascii="Verdana" w:hAnsi="Verdana"/>
        <w:sz w:val="2"/>
      </w:rPr>
    </w:pPr>
  </w:p>
  <w:p w14:paraId="4AB0D8FD" w14:textId="77777777" w:rsidR="00D160AA" w:rsidRPr="00F132C3" w:rsidRDefault="00D160AA">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7288" w14:textId="77777777" w:rsidR="00E923FC" w:rsidRDefault="00E923FC">
      <w:r>
        <w:separator/>
      </w:r>
    </w:p>
    <w:p w14:paraId="1D369DC1" w14:textId="77777777" w:rsidR="00E923FC" w:rsidRDefault="00E923FC"/>
  </w:footnote>
  <w:footnote w:type="continuationSeparator" w:id="0">
    <w:p w14:paraId="0F3B7147" w14:textId="77777777" w:rsidR="00E923FC" w:rsidRDefault="00E923FC">
      <w:r>
        <w:continuationSeparator/>
      </w:r>
    </w:p>
    <w:p w14:paraId="7675598D" w14:textId="77777777" w:rsidR="00E923FC" w:rsidRDefault="00E923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6FB"/>
    <w:multiLevelType w:val="hybridMultilevel"/>
    <w:tmpl w:val="A40CDE3E"/>
    <w:lvl w:ilvl="0" w:tplc="44446E66">
      <w:start w:val="1"/>
      <w:numFmt w:val="bullet"/>
      <w:lvlText w:val="-"/>
      <w:lvlJc w:val="left"/>
      <w:pPr>
        <w:tabs>
          <w:tab w:val="num" w:pos="397"/>
        </w:tabs>
        <w:ind w:left="39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27C5B"/>
    <w:multiLevelType w:val="hybridMultilevel"/>
    <w:tmpl w:val="E47870C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A570F"/>
    <w:multiLevelType w:val="multilevel"/>
    <w:tmpl w:val="47A4DB4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000707"/>
    <w:multiLevelType w:val="hybridMultilevel"/>
    <w:tmpl w:val="A71A3C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22F6D"/>
    <w:multiLevelType w:val="hybridMultilevel"/>
    <w:tmpl w:val="5D200596"/>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55740"/>
    <w:multiLevelType w:val="hybridMultilevel"/>
    <w:tmpl w:val="B63C9E9C"/>
    <w:lvl w:ilvl="0" w:tplc="BD16AE7E">
      <w:start w:val="4"/>
      <w:numFmt w:val="upperLetter"/>
      <w:pStyle w:val="berschrift3"/>
      <w:lvlText w:val="%1)"/>
      <w:lvlJc w:val="left"/>
      <w:pPr>
        <w:tabs>
          <w:tab w:val="num" w:pos="1083"/>
        </w:tabs>
        <w:ind w:left="1083" w:hanging="375"/>
      </w:pPr>
      <w:rPr>
        <w:rFonts w:hint="default"/>
      </w:rPr>
    </w:lvl>
    <w:lvl w:ilvl="1" w:tplc="431A9794">
      <w:start w:val="2"/>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FCF2589"/>
    <w:multiLevelType w:val="hybridMultilevel"/>
    <w:tmpl w:val="54A6D15A"/>
    <w:lvl w:ilvl="0" w:tplc="C46C2038">
      <w:start w:val="1"/>
      <w:numFmt w:val="bullet"/>
      <w:lvlText w:val=""/>
      <w:lvlJc w:val="left"/>
      <w:pPr>
        <w:tabs>
          <w:tab w:val="num" w:pos="720"/>
        </w:tabs>
        <w:ind w:left="720" w:hanging="360"/>
      </w:pPr>
      <w:rPr>
        <w:rFonts w:ascii="Symbol" w:hAnsi="Symbol" w:cs="Arial" w:hint="default"/>
        <w:b/>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76F44"/>
    <w:multiLevelType w:val="multilevel"/>
    <w:tmpl w:val="B18E27BE"/>
    <w:lvl w:ilvl="0">
      <w:start w:val="1"/>
      <w:numFmt w:val="decimal"/>
      <w:pStyle w:val="berschrift2"/>
      <w:lvlText w:val="%1."/>
      <w:lvlJc w:val="left"/>
      <w:pPr>
        <w:tabs>
          <w:tab w:val="num" w:pos="420"/>
        </w:tabs>
        <w:ind w:left="420" w:hanging="420"/>
      </w:pPr>
      <w:rPr>
        <w:rFonts w:hint="default"/>
      </w:rPr>
    </w:lvl>
    <w:lvl w:ilvl="1">
      <w:start w:val="5"/>
      <w:numFmt w:val="decimal"/>
      <w:isLgl/>
      <w:lvlText w:val="%1.%2"/>
      <w:lvlJc w:val="left"/>
      <w:pPr>
        <w:tabs>
          <w:tab w:val="num" w:pos="360"/>
        </w:tabs>
        <w:ind w:left="360" w:hanging="360"/>
      </w:pPr>
      <w:rPr>
        <w:rFonts w:cs="Arial" w:hint="default"/>
      </w:rPr>
    </w:lvl>
    <w:lvl w:ilvl="2">
      <w:start w:val="1"/>
      <w:numFmt w:val="decimal"/>
      <w:isLgl/>
      <w:lvlText w:val="%1.%2.%3"/>
      <w:lvlJc w:val="left"/>
      <w:pPr>
        <w:tabs>
          <w:tab w:val="num" w:pos="720"/>
        </w:tabs>
        <w:ind w:left="720" w:hanging="720"/>
      </w:pPr>
      <w:rPr>
        <w:rFonts w:cs="Arial" w:hint="default"/>
      </w:rPr>
    </w:lvl>
    <w:lvl w:ilvl="3">
      <w:start w:val="1"/>
      <w:numFmt w:val="decimal"/>
      <w:isLgl/>
      <w:lvlText w:val="%1.%2.%3.%4"/>
      <w:lvlJc w:val="left"/>
      <w:pPr>
        <w:tabs>
          <w:tab w:val="num" w:pos="720"/>
        </w:tabs>
        <w:ind w:left="720" w:hanging="720"/>
      </w:pPr>
      <w:rPr>
        <w:rFonts w:cs="Arial" w:hint="default"/>
      </w:rPr>
    </w:lvl>
    <w:lvl w:ilvl="4">
      <w:start w:val="1"/>
      <w:numFmt w:val="decimal"/>
      <w:isLgl/>
      <w:lvlText w:val="%1.%2.%3.%4.%5"/>
      <w:lvlJc w:val="left"/>
      <w:pPr>
        <w:tabs>
          <w:tab w:val="num" w:pos="1080"/>
        </w:tabs>
        <w:ind w:left="1080" w:hanging="1080"/>
      </w:pPr>
      <w:rPr>
        <w:rFonts w:cs="Arial" w:hint="default"/>
      </w:rPr>
    </w:lvl>
    <w:lvl w:ilvl="5">
      <w:start w:val="1"/>
      <w:numFmt w:val="decimal"/>
      <w:isLgl/>
      <w:lvlText w:val="%1.%2.%3.%4.%5.%6"/>
      <w:lvlJc w:val="left"/>
      <w:pPr>
        <w:tabs>
          <w:tab w:val="num" w:pos="1080"/>
        </w:tabs>
        <w:ind w:left="1080" w:hanging="1080"/>
      </w:pPr>
      <w:rPr>
        <w:rFonts w:cs="Arial" w:hint="default"/>
      </w:rPr>
    </w:lvl>
    <w:lvl w:ilvl="6">
      <w:start w:val="1"/>
      <w:numFmt w:val="decimal"/>
      <w:isLgl/>
      <w:lvlText w:val="%1.%2.%3.%4.%5.%6.%7"/>
      <w:lvlJc w:val="left"/>
      <w:pPr>
        <w:tabs>
          <w:tab w:val="num" w:pos="1440"/>
        </w:tabs>
        <w:ind w:left="1440" w:hanging="1440"/>
      </w:pPr>
      <w:rPr>
        <w:rFonts w:cs="Arial" w:hint="default"/>
      </w:rPr>
    </w:lvl>
    <w:lvl w:ilvl="7">
      <w:start w:val="1"/>
      <w:numFmt w:val="decimal"/>
      <w:isLgl/>
      <w:lvlText w:val="%1.%2.%3.%4.%5.%6.%7.%8"/>
      <w:lvlJc w:val="left"/>
      <w:pPr>
        <w:tabs>
          <w:tab w:val="num" w:pos="1440"/>
        </w:tabs>
        <w:ind w:left="1440" w:hanging="1440"/>
      </w:pPr>
      <w:rPr>
        <w:rFonts w:cs="Arial" w:hint="default"/>
      </w:rPr>
    </w:lvl>
    <w:lvl w:ilvl="8">
      <w:start w:val="1"/>
      <w:numFmt w:val="decimal"/>
      <w:isLgl/>
      <w:lvlText w:val="%1.%2.%3.%4.%5.%6.%7.%8.%9"/>
      <w:lvlJc w:val="left"/>
      <w:pPr>
        <w:tabs>
          <w:tab w:val="num" w:pos="1800"/>
        </w:tabs>
        <w:ind w:left="1800" w:hanging="1800"/>
      </w:pPr>
      <w:rPr>
        <w:rFonts w:cs="Arial" w:hint="default"/>
      </w:rPr>
    </w:lvl>
  </w:abstractNum>
  <w:abstractNum w:abstractNumId="9" w15:restartNumberingAfterBreak="0">
    <w:nsid w:val="1ABB2C88"/>
    <w:multiLevelType w:val="multilevel"/>
    <w:tmpl w:val="14323FF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BEF4BF8"/>
    <w:multiLevelType w:val="hybridMultilevel"/>
    <w:tmpl w:val="5E60E316"/>
    <w:lvl w:ilvl="0" w:tplc="04070001">
      <w:start w:val="1"/>
      <w:numFmt w:val="bullet"/>
      <w:lvlText w:val=""/>
      <w:lvlJc w:val="left"/>
      <w:pPr>
        <w:tabs>
          <w:tab w:val="num" w:pos="3900"/>
        </w:tabs>
        <w:ind w:left="3900" w:hanging="360"/>
      </w:pPr>
      <w:rPr>
        <w:rFonts w:ascii="Symbol" w:hAnsi="Symbol" w:hint="default"/>
      </w:rPr>
    </w:lvl>
    <w:lvl w:ilvl="1" w:tplc="04070003" w:tentative="1">
      <w:start w:val="1"/>
      <w:numFmt w:val="bullet"/>
      <w:lvlText w:val="o"/>
      <w:lvlJc w:val="left"/>
      <w:pPr>
        <w:tabs>
          <w:tab w:val="num" w:pos="4620"/>
        </w:tabs>
        <w:ind w:left="4620" w:hanging="360"/>
      </w:pPr>
      <w:rPr>
        <w:rFonts w:ascii="Courier New" w:hAnsi="Courier New" w:hint="default"/>
      </w:rPr>
    </w:lvl>
    <w:lvl w:ilvl="2" w:tplc="04070005" w:tentative="1">
      <w:start w:val="1"/>
      <w:numFmt w:val="bullet"/>
      <w:lvlText w:val=""/>
      <w:lvlJc w:val="left"/>
      <w:pPr>
        <w:tabs>
          <w:tab w:val="num" w:pos="5340"/>
        </w:tabs>
        <w:ind w:left="5340" w:hanging="360"/>
      </w:pPr>
      <w:rPr>
        <w:rFonts w:ascii="Wingdings" w:hAnsi="Wingdings" w:hint="default"/>
      </w:rPr>
    </w:lvl>
    <w:lvl w:ilvl="3" w:tplc="04070001" w:tentative="1">
      <w:start w:val="1"/>
      <w:numFmt w:val="bullet"/>
      <w:lvlText w:val=""/>
      <w:lvlJc w:val="left"/>
      <w:pPr>
        <w:tabs>
          <w:tab w:val="num" w:pos="6060"/>
        </w:tabs>
        <w:ind w:left="6060" w:hanging="360"/>
      </w:pPr>
      <w:rPr>
        <w:rFonts w:ascii="Symbol" w:hAnsi="Symbol" w:hint="default"/>
      </w:rPr>
    </w:lvl>
    <w:lvl w:ilvl="4" w:tplc="04070003" w:tentative="1">
      <w:start w:val="1"/>
      <w:numFmt w:val="bullet"/>
      <w:lvlText w:val="o"/>
      <w:lvlJc w:val="left"/>
      <w:pPr>
        <w:tabs>
          <w:tab w:val="num" w:pos="6780"/>
        </w:tabs>
        <w:ind w:left="6780" w:hanging="360"/>
      </w:pPr>
      <w:rPr>
        <w:rFonts w:ascii="Courier New" w:hAnsi="Courier New" w:hint="default"/>
      </w:rPr>
    </w:lvl>
    <w:lvl w:ilvl="5" w:tplc="04070005" w:tentative="1">
      <w:start w:val="1"/>
      <w:numFmt w:val="bullet"/>
      <w:lvlText w:val=""/>
      <w:lvlJc w:val="left"/>
      <w:pPr>
        <w:tabs>
          <w:tab w:val="num" w:pos="7500"/>
        </w:tabs>
        <w:ind w:left="7500" w:hanging="360"/>
      </w:pPr>
      <w:rPr>
        <w:rFonts w:ascii="Wingdings" w:hAnsi="Wingdings" w:hint="default"/>
      </w:rPr>
    </w:lvl>
    <w:lvl w:ilvl="6" w:tplc="04070001" w:tentative="1">
      <w:start w:val="1"/>
      <w:numFmt w:val="bullet"/>
      <w:lvlText w:val=""/>
      <w:lvlJc w:val="left"/>
      <w:pPr>
        <w:tabs>
          <w:tab w:val="num" w:pos="8220"/>
        </w:tabs>
        <w:ind w:left="8220" w:hanging="360"/>
      </w:pPr>
      <w:rPr>
        <w:rFonts w:ascii="Symbol" w:hAnsi="Symbol" w:hint="default"/>
      </w:rPr>
    </w:lvl>
    <w:lvl w:ilvl="7" w:tplc="04070003" w:tentative="1">
      <w:start w:val="1"/>
      <w:numFmt w:val="bullet"/>
      <w:lvlText w:val="o"/>
      <w:lvlJc w:val="left"/>
      <w:pPr>
        <w:tabs>
          <w:tab w:val="num" w:pos="8940"/>
        </w:tabs>
        <w:ind w:left="8940" w:hanging="360"/>
      </w:pPr>
      <w:rPr>
        <w:rFonts w:ascii="Courier New" w:hAnsi="Courier New" w:hint="default"/>
      </w:rPr>
    </w:lvl>
    <w:lvl w:ilvl="8" w:tplc="04070005" w:tentative="1">
      <w:start w:val="1"/>
      <w:numFmt w:val="bullet"/>
      <w:lvlText w:val=""/>
      <w:lvlJc w:val="left"/>
      <w:pPr>
        <w:tabs>
          <w:tab w:val="num" w:pos="9660"/>
        </w:tabs>
        <w:ind w:left="9660" w:hanging="360"/>
      </w:pPr>
      <w:rPr>
        <w:rFonts w:ascii="Wingdings" w:hAnsi="Wingdings" w:hint="default"/>
      </w:rPr>
    </w:lvl>
  </w:abstractNum>
  <w:abstractNum w:abstractNumId="11" w15:restartNumberingAfterBreak="0">
    <w:nsid w:val="1D056F93"/>
    <w:multiLevelType w:val="multilevel"/>
    <w:tmpl w:val="5A2A54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D67F4E"/>
    <w:multiLevelType w:val="hybridMultilevel"/>
    <w:tmpl w:val="394223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14504D9"/>
    <w:multiLevelType w:val="singleLevel"/>
    <w:tmpl w:val="FFFFFFFF"/>
    <w:lvl w:ilvl="0">
      <w:start w:val="6301"/>
      <w:numFmt w:val="bullet"/>
      <w:lvlText w:val=""/>
      <w:legacy w:legacy="1" w:legacySpace="0" w:legacyIndent="705"/>
      <w:lvlJc w:val="left"/>
      <w:pPr>
        <w:ind w:left="705" w:hanging="705"/>
      </w:pPr>
      <w:rPr>
        <w:rFonts w:ascii="Symbol" w:hAnsi="Symbol" w:hint="default"/>
      </w:rPr>
    </w:lvl>
  </w:abstractNum>
  <w:abstractNum w:abstractNumId="14" w15:restartNumberingAfterBreak="0">
    <w:nsid w:val="226F3C1C"/>
    <w:multiLevelType w:val="multilevel"/>
    <w:tmpl w:val="99DAC50E"/>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737827"/>
    <w:multiLevelType w:val="singleLevel"/>
    <w:tmpl w:val="F8266DB6"/>
    <w:lvl w:ilvl="0">
      <w:start w:val="1"/>
      <w:numFmt w:val="bullet"/>
      <w:lvlText w:val="•"/>
      <w:lvlJc w:val="left"/>
      <w:pPr>
        <w:tabs>
          <w:tab w:val="num" w:pos="0"/>
        </w:tabs>
        <w:ind w:left="360" w:hanging="360"/>
      </w:pPr>
      <w:rPr>
        <w:rFonts w:ascii="Times New Roman" w:hAnsi="Times New Roman" w:hint="default"/>
        <w:sz w:val="22"/>
      </w:rPr>
    </w:lvl>
  </w:abstractNum>
  <w:abstractNum w:abstractNumId="16" w15:restartNumberingAfterBreak="0">
    <w:nsid w:val="29C63E8B"/>
    <w:multiLevelType w:val="hybridMultilevel"/>
    <w:tmpl w:val="2FD42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62949"/>
    <w:multiLevelType w:val="hybridMultilevel"/>
    <w:tmpl w:val="A10E23D2"/>
    <w:lvl w:ilvl="0" w:tplc="04070017">
      <w:start w:val="1"/>
      <w:numFmt w:val="lowerLetter"/>
      <w:lvlText w:val="%1)"/>
      <w:lvlJc w:val="left"/>
      <w:pPr>
        <w:tabs>
          <w:tab w:val="num" w:pos="1080"/>
        </w:tabs>
        <w:ind w:left="1080" w:hanging="360"/>
      </w:pPr>
      <w:rPr>
        <w:rFonts w:hint="default"/>
        <w:b w:val="0"/>
        <w:i w:val="0"/>
        <w:sz w:val="20"/>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8" w15:restartNumberingAfterBreak="0">
    <w:nsid w:val="38473BBE"/>
    <w:multiLevelType w:val="multilevel"/>
    <w:tmpl w:val="3F1C948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454204"/>
    <w:multiLevelType w:val="hybridMultilevel"/>
    <w:tmpl w:val="92EE6316"/>
    <w:lvl w:ilvl="0" w:tplc="F8266DB6">
      <w:start w:val="1"/>
      <w:numFmt w:val="bullet"/>
      <w:lvlText w:val="•"/>
      <w:lvlJc w:val="left"/>
      <w:pPr>
        <w:tabs>
          <w:tab w:val="num" w:pos="360"/>
        </w:tabs>
        <w:ind w:left="720" w:hanging="360"/>
      </w:pPr>
      <w:rPr>
        <w:rFonts w:ascii="Times New Roman" w:hAnsi="Times New Roman" w:hint="default"/>
        <w:sz w:val="22"/>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E276EC"/>
    <w:multiLevelType w:val="hybridMultilevel"/>
    <w:tmpl w:val="A40CDE3E"/>
    <w:lvl w:ilvl="0" w:tplc="7C04375A">
      <w:start w:val="1"/>
      <w:numFmt w:val="upperLetter"/>
      <w:lvlText w:val="%1."/>
      <w:lvlJc w:val="left"/>
      <w:pPr>
        <w:tabs>
          <w:tab w:val="num" w:pos="375"/>
        </w:tabs>
        <w:ind w:left="375" w:hanging="375"/>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9C4746"/>
    <w:multiLevelType w:val="singleLevel"/>
    <w:tmpl w:val="F8266DB6"/>
    <w:lvl w:ilvl="0">
      <w:start w:val="1"/>
      <w:numFmt w:val="bullet"/>
      <w:lvlText w:val="•"/>
      <w:lvlJc w:val="left"/>
      <w:pPr>
        <w:tabs>
          <w:tab w:val="num" w:pos="0"/>
        </w:tabs>
        <w:ind w:left="360" w:hanging="360"/>
      </w:pPr>
      <w:rPr>
        <w:rFonts w:ascii="Times New Roman" w:hAnsi="Times New Roman" w:hint="default"/>
        <w:sz w:val="22"/>
      </w:rPr>
    </w:lvl>
  </w:abstractNum>
  <w:abstractNum w:abstractNumId="22" w15:restartNumberingAfterBreak="0">
    <w:nsid w:val="402A3D5A"/>
    <w:multiLevelType w:val="hybridMultilevel"/>
    <w:tmpl w:val="D7A2F074"/>
    <w:lvl w:ilvl="0" w:tplc="04070001">
      <w:start w:val="1"/>
      <w:numFmt w:val="bullet"/>
      <w:lvlText w:val=""/>
      <w:lvlJc w:val="left"/>
      <w:pPr>
        <w:tabs>
          <w:tab w:val="num" w:pos="717"/>
        </w:tabs>
        <w:ind w:left="717" w:hanging="360"/>
      </w:pPr>
      <w:rPr>
        <w:rFonts w:ascii="Symbol" w:hAnsi="Symbol"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4158178B"/>
    <w:multiLevelType w:val="multilevel"/>
    <w:tmpl w:val="CE9E05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F92FED"/>
    <w:multiLevelType w:val="hybridMultilevel"/>
    <w:tmpl w:val="8B2479EC"/>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824002"/>
    <w:multiLevelType w:val="hybridMultilevel"/>
    <w:tmpl w:val="831AE5E2"/>
    <w:lvl w:ilvl="0" w:tplc="0407000F">
      <w:start w:val="1"/>
      <w:numFmt w:val="decimal"/>
      <w:lvlText w:val="%1."/>
      <w:lvlJc w:val="left"/>
      <w:pPr>
        <w:tabs>
          <w:tab w:val="num" w:pos="1146"/>
        </w:tabs>
        <w:ind w:left="1146" w:hanging="360"/>
      </w:pPr>
    </w:lvl>
    <w:lvl w:ilvl="1" w:tplc="04070019" w:tentative="1">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abstractNum w:abstractNumId="26" w15:restartNumberingAfterBreak="0">
    <w:nsid w:val="4B6242E0"/>
    <w:multiLevelType w:val="hybridMultilevel"/>
    <w:tmpl w:val="7C02D77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BFE26D4"/>
    <w:multiLevelType w:val="hybridMultilevel"/>
    <w:tmpl w:val="9724B6EC"/>
    <w:lvl w:ilvl="0" w:tplc="04070001">
      <w:start w:val="1"/>
      <w:numFmt w:val="bullet"/>
      <w:lvlText w:val=""/>
      <w:lvlJc w:val="left"/>
      <w:pPr>
        <w:tabs>
          <w:tab w:val="num" w:pos="1434"/>
        </w:tabs>
        <w:ind w:left="1434" w:hanging="360"/>
      </w:pPr>
      <w:rPr>
        <w:rFonts w:ascii="Symbol" w:hAnsi="Symbol" w:hint="default"/>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28" w15:restartNumberingAfterBreak="0">
    <w:nsid w:val="51CB1066"/>
    <w:multiLevelType w:val="hybridMultilevel"/>
    <w:tmpl w:val="B91C1496"/>
    <w:lvl w:ilvl="0" w:tplc="04070007">
      <w:start w:val="1"/>
      <w:numFmt w:val="bullet"/>
      <w:lvlText w:val="-"/>
      <w:lvlJc w:val="left"/>
      <w:pPr>
        <w:tabs>
          <w:tab w:val="num" w:pos="1260"/>
        </w:tabs>
        <w:ind w:left="1260" w:hanging="360"/>
      </w:pPr>
      <w:rPr>
        <w:sz w:val="16"/>
      </w:rPr>
    </w:lvl>
    <w:lvl w:ilvl="1" w:tplc="04070003" w:tentative="1">
      <w:start w:val="1"/>
      <w:numFmt w:val="bullet"/>
      <w:lvlText w:val="o"/>
      <w:lvlJc w:val="left"/>
      <w:pPr>
        <w:tabs>
          <w:tab w:val="num" w:pos="1980"/>
        </w:tabs>
        <w:ind w:left="1980" w:hanging="360"/>
      </w:pPr>
      <w:rPr>
        <w:rFonts w:ascii="Courier New" w:hAnsi="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7940E3B"/>
    <w:multiLevelType w:val="hybridMultilevel"/>
    <w:tmpl w:val="A09021B0"/>
    <w:lvl w:ilvl="0" w:tplc="2C460352">
      <w:start w:val="3"/>
      <w:numFmt w:val="upperLetter"/>
      <w:lvlText w:val="%1)"/>
      <w:lvlJc w:val="left"/>
      <w:pPr>
        <w:tabs>
          <w:tab w:val="num" w:pos="1083"/>
        </w:tabs>
        <w:ind w:left="1083" w:hanging="375"/>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0" w15:restartNumberingAfterBreak="0">
    <w:nsid w:val="597B05BB"/>
    <w:multiLevelType w:val="hybridMultilevel"/>
    <w:tmpl w:val="26A60A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CAB6021"/>
    <w:multiLevelType w:val="hybridMultilevel"/>
    <w:tmpl w:val="2EE46120"/>
    <w:lvl w:ilvl="0" w:tplc="04070001">
      <w:start w:val="1"/>
      <w:numFmt w:val="bullet"/>
      <w:lvlText w:val=""/>
      <w:lvlJc w:val="left"/>
      <w:pPr>
        <w:tabs>
          <w:tab w:val="num" w:pos="1485"/>
        </w:tabs>
        <w:ind w:left="1485" w:hanging="360"/>
      </w:pPr>
      <w:rPr>
        <w:rFonts w:ascii="Symbol" w:hAnsi="Symbol" w:hint="default"/>
      </w:rPr>
    </w:lvl>
    <w:lvl w:ilvl="1" w:tplc="04070003" w:tentative="1">
      <w:start w:val="1"/>
      <w:numFmt w:val="bullet"/>
      <w:lvlText w:val="o"/>
      <w:lvlJc w:val="left"/>
      <w:pPr>
        <w:tabs>
          <w:tab w:val="num" w:pos="2205"/>
        </w:tabs>
        <w:ind w:left="2205" w:hanging="360"/>
      </w:pPr>
      <w:rPr>
        <w:rFonts w:ascii="Courier New" w:hAnsi="Courier New"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32" w15:restartNumberingAfterBreak="0">
    <w:nsid w:val="61136873"/>
    <w:multiLevelType w:val="multilevel"/>
    <w:tmpl w:val="BF769C8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3" w15:restartNumberingAfterBreak="0">
    <w:nsid w:val="69773FE4"/>
    <w:multiLevelType w:val="hybridMultilevel"/>
    <w:tmpl w:val="01DE1628"/>
    <w:lvl w:ilvl="0" w:tplc="04070017">
      <w:start w:val="2"/>
      <w:numFmt w:val="lowerLetter"/>
      <w:lvlText w:val="%1)"/>
      <w:lvlJc w:val="left"/>
      <w:pPr>
        <w:tabs>
          <w:tab w:val="num" w:pos="360"/>
        </w:tabs>
        <w:ind w:left="360" w:hanging="360"/>
      </w:pPr>
      <w:rPr>
        <w:rFonts w:hint="default"/>
      </w:rPr>
    </w:lvl>
    <w:lvl w:ilvl="1" w:tplc="4F04B07C">
      <w:start w:val="4"/>
      <w:numFmt w:val="bullet"/>
      <w:lvlText w:val="-"/>
      <w:lvlJc w:val="left"/>
      <w:pPr>
        <w:tabs>
          <w:tab w:val="num" w:pos="1080"/>
        </w:tabs>
        <w:ind w:left="1080" w:hanging="360"/>
      </w:pPr>
      <w:rPr>
        <w:rFonts w:ascii="Times New Roman" w:eastAsia="Times New Roman" w:hAnsi="Times New Roman" w:cs="Times New Roman"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4" w15:restartNumberingAfterBreak="0">
    <w:nsid w:val="6A1C710C"/>
    <w:multiLevelType w:val="singleLevel"/>
    <w:tmpl w:val="2264D018"/>
    <w:lvl w:ilvl="0">
      <w:start w:val="1"/>
      <w:numFmt w:val="upperLetter"/>
      <w:lvlText w:val="%1."/>
      <w:lvlJc w:val="left"/>
      <w:pPr>
        <w:tabs>
          <w:tab w:val="num" w:pos="360"/>
        </w:tabs>
        <w:ind w:left="360" w:hanging="360"/>
      </w:pPr>
      <w:rPr>
        <w:b/>
        <w:i/>
      </w:rPr>
    </w:lvl>
  </w:abstractNum>
  <w:abstractNum w:abstractNumId="35" w15:restartNumberingAfterBreak="0">
    <w:nsid w:val="6D4C573D"/>
    <w:multiLevelType w:val="hybridMultilevel"/>
    <w:tmpl w:val="97D657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DD26EAF"/>
    <w:multiLevelType w:val="hybridMultilevel"/>
    <w:tmpl w:val="F22AC564"/>
    <w:lvl w:ilvl="0" w:tplc="5642B99A">
      <w:start w:val="3"/>
      <w:numFmt w:val="bullet"/>
      <w:lvlText w:val=""/>
      <w:lvlJc w:val="left"/>
      <w:pPr>
        <w:tabs>
          <w:tab w:val="num" w:pos="1440"/>
        </w:tabs>
        <w:ind w:left="1440" w:hanging="360"/>
      </w:pPr>
      <w:rPr>
        <w:rFonts w:ascii="Wingdings" w:eastAsia="Times New Roman" w:hAnsi="Wingdings" w:cs="Aria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6E3240F"/>
    <w:multiLevelType w:val="hybridMultilevel"/>
    <w:tmpl w:val="215A00B0"/>
    <w:lvl w:ilvl="0" w:tplc="D850FE80">
      <w:start w:val="1"/>
      <w:numFmt w:val="upperLetter"/>
      <w:lvlText w:val="%1)"/>
      <w:lvlJc w:val="left"/>
      <w:pPr>
        <w:tabs>
          <w:tab w:val="num" w:pos="1134"/>
        </w:tabs>
        <w:ind w:left="1134" w:hanging="426"/>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CA814D8"/>
    <w:multiLevelType w:val="singleLevel"/>
    <w:tmpl w:val="F8266DB6"/>
    <w:lvl w:ilvl="0">
      <w:start w:val="1"/>
      <w:numFmt w:val="bullet"/>
      <w:lvlText w:val="•"/>
      <w:lvlJc w:val="left"/>
      <w:pPr>
        <w:tabs>
          <w:tab w:val="num" w:pos="0"/>
        </w:tabs>
        <w:ind w:left="360" w:hanging="360"/>
      </w:pPr>
      <w:rPr>
        <w:rFonts w:ascii="Times New Roman" w:hAnsi="Times New Roman" w:hint="default"/>
        <w:sz w:val="22"/>
      </w:rPr>
    </w:lvl>
  </w:abstractNum>
  <w:abstractNum w:abstractNumId="39" w15:restartNumberingAfterBreak="0">
    <w:nsid w:val="7E0432A2"/>
    <w:multiLevelType w:val="hybridMultilevel"/>
    <w:tmpl w:val="B67EB10C"/>
    <w:lvl w:ilvl="0" w:tplc="0407000F">
      <w:start w:val="1"/>
      <w:numFmt w:val="decimal"/>
      <w:lvlText w:val="%1."/>
      <w:lvlJc w:val="left"/>
      <w:pPr>
        <w:tabs>
          <w:tab w:val="num" w:pos="720"/>
        </w:tabs>
        <w:ind w:left="720" w:hanging="360"/>
      </w:pPr>
    </w:lvl>
    <w:lvl w:ilvl="1" w:tplc="97EA60B0">
      <w:start w:val="1"/>
      <w:numFmt w:val="upp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EEC7B25"/>
    <w:multiLevelType w:val="hybridMultilevel"/>
    <w:tmpl w:val="3B3E3F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161991">
    <w:abstractNumId w:val="8"/>
  </w:num>
  <w:num w:numId="2" w16cid:durableId="1941328328">
    <w:abstractNumId w:val="15"/>
  </w:num>
  <w:num w:numId="3" w16cid:durableId="1419406955">
    <w:abstractNumId w:val="21"/>
  </w:num>
  <w:num w:numId="4" w16cid:durableId="740754974">
    <w:abstractNumId w:val="38"/>
  </w:num>
  <w:num w:numId="5" w16cid:durableId="1790471613">
    <w:abstractNumId w:val="39"/>
  </w:num>
  <w:num w:numId="6" w16cid:durableId="1679652311">
    <w:abstractNumId w:val="36"/>
  </w:num>
  <w:num w:numId="7" w16cid:durableId="132913443">
    <w:abstractNumId w:val="19"/>
  </w:num>
  <w:num w:numId="8" w16cid:durableId="522474865">
    <w:abstractNumId w:val="34"/>
  </w:num>
  <w:num w:numId="9" w16cid:durableId="335570361">
    <w:abstractNumId w:val="17"/>
  </w:num>
  <w:num w:numId="10" w16cid:durableId="463814467">
    <w:abstractNumId w:val="4"/>
  </w:num>
  <w:num w:numId="11" w16cid:durableId="1206063112">
    <w:abstractNumId w:val="22"/>
  </w:num>
  <w:num w:numId="12" w16cid:durableId="1938517658">
    <w:abstractNumId w:val="34"/>
  </w:num>
  <w:num w:numId="13" w16cid:durableId="1916813150">
    <w:abstractNumId w:val="31"/>
  </w:num>
  <w:num w:numId="14" w16cid:durableId="457720223">
    <w:abstractNumId w:val="27"/>
  </w:num>
  <w:num w:numId="15" w16cid:durableId="1589193998">
    <w:abstractNumId w:val="34"/>
    <w:lvlOverride w:ilvl="0">
      <w:startOverride w:val="4"/>
    </w:lvlOverride>
  </w:num>
  <w:num w:numId="16" w16cid:durableId="303463762">
    <w:abstractNumId w:val="34"/>
    <w:lvlOverride w:ilvl="0">
      <w:startOverride w:val="6"/>
    </w:lvlOverride>
  </w:num>
  <w:num w:numId="17" w16cid:durableId="97911793">
    <w:abstractNumId w:val="16"/>
  </w:num>
  <w:num w:numId="18" w16cid:durableId="1396271748">
    <w:abstractNumId w:val="40"/>
  </w:num>
  <w:num w:numId="19" w16cid:durableId="1991664489">
    <w:abstractNumId w:val="29"/>
  </w:num>
  <w:num w:numId="20" w16cid:durableId="1220288509">
    <w:abstractNumId w:val="6"/>
  </w:num>
  <w:num w:numId="21" w16cid:durableId="1473252896">
    <w:abstractNumId w:val="37"/>
  </w:num>
  <w:num w:numId="22" w16cid:durableId="775561038">
    <w:abstractNumId w:val="26"/>
  </w:num>
  <w:num w:numId="23" w16cid:durableId="1539733840">
    <w:abstractNumId w:val="30"/>
  </w:num>
  <w:num w:numId="24" w16cid:durableId="1772773755">
    <w:abstractNumId w:val="1"/>
  </w:num>
  <w:num w:numId="25" w16cid:durableId="191920314">
    <w:abstractNumId w:val="20"/>
  </w:num>
  <w:num w:numId="26" w16cid:durableId="1458642243">
    <w:abstractNumId w:val="25"/>
  </w:num>
  <w:num w:numId="27" w16cid:durableId="344013441">
    <w:abstractNumId w:val="33"/>
  </w:num>
  <w:num w:numId="28" w16cid:durableId="1862159045">
    <w:abstractNumId w:val="5"/>
  </w:num>
  <w:num w:numId="29" w16cid:durableId="463042640">
    <w:abstractNumId w:val="0"/>
    <w:lvlOverride w:ilvl="0">
      <w:lvl w:ilvl="0">
        <w:start w:val="6301"/>
        <w:numFmt w:val="bullet"/>
        <w:lvlText w:val=""/>
        <w:legacy w:legacy="1" w:legacySpace="0" w:legacyIndent="705"/>
        <w:lvlJc w:val="left"/>
        <w:pPr>
          <w:ind w:left="705" w:hanging="705"/>
        </w:pPr>
        <w:rPr>
          <w:rFonts w:ascii="Symbol" w:hAnsi="Symbol" w:hint="default"/>
        </w:rPr>
      </w:lvl>
    </w:lvlOverride>
  </w:num>
  <w:num w:numId="30" w16cid:durableId="1338389195">
    <w:abstractNumId w:val="13"/>
  </w:num>
  <w:num w:numId="31" w16cid:durableId="1025716181">
    <w:abstractNumId w:val="7"/>
  </w:num>
  <w:num w:numId="32" w16cid:durableId="707798429">
    <w:abstractNumId w:val="9"/>
  </w:num>
  <w:num w:numId="33" w16cid:durableId="1358387365">
    <w:abstractNumId w:val="32"/>
  </w:num>
  <w:num w:numId="34" w16cid:durableId="187377757">
    <w:abstractNumId w:val="8"/>
    <w:lvlOverride w:ilvl="0">
      <w:startOverride w:val="2"/>
    </w:lvlOverride>
    <w:lvlOverride w:ilvl="1">
      <w:startOverride w:val="2"/>
    </w:lvlOverride>
  </w:num>
  <w:num w:numId="35" w16cid:durableId="986982380">
    <w:abstractNumId w:val="23"/>
  </w:num>
  <w:num w:numId="36" w16cid:durableId="131943994">
    <w:abstractNumId w:val="3"/>
  </w:num>
  <w:num w:numId="37" w16cid:durableId="2027442039">
    <w:abstractNumId w:val="14"/>
  </w:num>
  <w:num w:numId="38" w16cid:durableId="1198010556">
    <w:abstractNumId w:val="28"/>
  </w:num>
  <w:num w:numId="39" w16cid:durableId="1993832060">
    <w:abstractNumId w:val="2"/>
  </w:num>
  <w:num w:numId="40" w16cid:durableId="1014571377">
    <w:abstractNumId w:val="11"/>
  </w:num>
  <w:num w:numId="41" w16cid:durableId="1045449287">
    <w:abstractNumId w:val="24"/>
  </w:num>
  <w:num w:numId="42" w16cid:durableId="1313176027">
    <w:abstractNumId w:val="18"/>
  </w:num>
  <w:num w:numId="43" w16cid:durableId="285937378">
    <w:abstractNumId w:val="10"/>
  </w:num>
  <w:num w:numId="44" w16cid:durableId="1820465276">
    <w:abstractNumId w:val="35"/>
  </w:num>
  <w:num w:numId="45" w16cid:durableId="801381731">
    <w:abstractNumId w:val="12"/>
  </w:num>
  <w:num w:numId="46" w16cid:durableId="2070610376">
    <w:abstractNumId w:val="8"/>
  </w:num>
  <w:num w:numId="47" w16cid:durableId="1460611728">
    <w:abstractNumId w:val="8"/>
    <w:lvlOverride w:ilvl="0">
      <w:startOverride w:val="5"/>
    </w:lvlOverride>
    <w:lvlOverride w:ilvl="1">
      <w:startOverride w:val="1"/>
    </w:lvlOverride>
  </w:num>
  <w:num w:numId="48" w16cid:durableId="1665236599">
    <w:abstractNumId w:val="8"/>
    <w:lvlOverride w:ilvl="0">
      <w:startOverride w:val="6"/>
    </w:lvlOverride>
    <w:lvlOverride w:ilvl="1">
      <w:startOverride w:val="1"/>
    </w:lvlOverride>
  </w:num>
  <w:num w:numId="49" w16cid:durableId="1776366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Q95EyTRO/4psEquuT++JU7SQrGKuf4iX2aL/afZCpEHwMcD5SZt9SkAegg32xLC5J2Ycob3iT818R6b6b9+ZQ==" w:salt="Jm5xIA2jLSXk1F6rbsRaoQ=="/>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3C"/>
    <w:rsid w:val="00082CF8"/>
    <w:rsid w:val="00094B74"/>
    <w:rsid w:val="000963ED"/>
    <w:rsid w:val="000A13F0"/>
    <w:rsid w:val="000C2275"/>
    <w:rsid w:val="000D2A50"/>
    <w:rsid w:val="000E1268"/>
    <w:rsid w:val="000E72E1"/>
    <w:rsid w:val="00122859"/>
    <w:rsid w:val="00124272"/>
    <w:rsid w:val="00130748"/>
    <w:rsid w:val="00167B26"/>
    <w:rsid w:val="0017145D"/>
    <w:rsid w:val="00186FBB"/>
    <w:rsid w:val="001D2E7B"/>
    <w:rsid w:val="001F4469"/>
    <w:rsid w:val="00210F55"/>
    <w:rsid w:val="0022038B"/>
    <w:rsid w:val="0022184E"/>
    <w:rsid w:val="002635E5"/>
    <w:rsid w:val="002645C1"/>
    <w:rsid w:val="002B69D3"/>
    <w:rsid w:val="002C5781"/>
    <w:rsid w:val="002D5F2F"/>
    <w:rsid w:val="002E3970"/>
    <w:rsid w:val="002F2E84"/>
    <w:rsid w:val="002F64B0"/>
    <w:rsid w:val="0031168D"/>
    <w:rsid w:val="00337390"/>
    <w:rsid w:val="003B7972"/>
    <w:rsid w:val="003F22E0"/>
    <w:rsid w:val="0042670D"/>
    <w:rsid w:val="00431063"/>
    <w:rsid w:val="00460200"/>
    <w:rsid w:val="00493B8A"/>
    <w:rsid w:val="004C30C4"/>
    <w:rsid w:val="005001DA"/>
    <w:rsid w:val="00514144"/>
    <w:rsid w:val="00543F77"/>
    <w:rsid w:val="00544184"/>
    <w:rsid w:val="0054513C"/>
    <w:rsid w:val="00551BE2"/>
    <w:rsid w:val="00570BDB"/>
    <w:rsid w:val="005728B2"/>
    <w:rsid w:val="0058059A"/>
    <w:rsid w:val="00580F2B"/>
    <w:rsid w:val="00584271"/>
    <w:rsid w:val="005852D0"/>
    <w:rsid w:val="00586937"/>
    <w:rsid w:val="00586AAD"/>
    <w:rsid w:val="005B63E7"/>
    <w:rsid w:val="005F75B3"/>
    <w:rsid w:val="0061151C"/>
    <w:rsid w:val="0062650F"/>
    <w:rsid w:val="006314DE"/>
    <w:rsid w:val="00656B87"/>
    <w:rsid w:val="006621B1"/>
    <w:rsid w:val="00663006"/>
    <w:rsid w:val="00672817"/>
    <w:rsid w:val="00672B36"/>
    <w:rsid w:val="00683A79"/>
    <w:rsid w:val="00685FE3"/>
    <w:rsid w:val="006A05A3"/>
    <w:rsid w:val="006A2C3F"/>
    <w:rsid w:val="006A35B6"/>
    <w:rsid w:val="006A3AAB"/>
    <w:rsid w:val="006A4A25"/>
    <w:rsid w:val="006A680D"/>
    <w:rsid w:val="006B40A7"/>
    <w:rsid w:val="006F626D"/>
    <w:rsid w:val="00701E2E"/>
    <w:rsid w:val="00704B8B"/>
    <w:rsid w:val="00727350"/>
    <w:rsid w:val="00731616"/>
    <w:rsid w:val="00747D1F"/>
    <w:rsid w:val="00754FAB"/>
    <w:rsid w:val="00761156"/>
    <w:rsid w:val="0076295E"/>
    <w:rsid w:val="007830C5"/>
    <w:rsid w:val="007A24BE"/>
    <w:rsid w:val="007F194C"/>
    <w:rsid w:val="007F409A"/>
    <w:rsid w:val="00807EEF"/>
    <w:rsid w:val="00807F9C"/>
    <w:rsid w:val="008406BA"/>
    <w:rsid w:val="008664F4"/>
    <w:rsid w:val="008A006D"/>
    <w:rsid w:val="008E3E0D"/>
    <w:rsid w:val="008F26F3"/>
    <w:rsid w:val="00900287"/>
    <w:rsid w:val="0090513F"/>
    <w:rsid w:val="00923214"/>
    <w:rsid w:val="0092413C"/>
    <w:rsid w:val="00931407"/>
    <w:rsid w:val="00934288"/>
    <w:rsid w:val="00953F48"/>
    <w:rsid w:val="00994210"/>
    <w:rsid w:val="009C1CD6"/>
    <w:rsid w:val="009C5E36"/>
    <w:rsid w:val="00A002EE"/>
    <w:rsid w:val="00A24337"/>
    <w:rsid w:val="00A348E4"/>
    <w:rsid w:val="00A56A00"/>
    <w:rsid w:val="00A6064B"/>
    <w:rsid w:val="00A8431E"/>
    <w:rsid w:val="00A939F7"/>
    <w:rsid w:val="00AA25AA"/>
    <w:rsid w:val="00AB28E1"/>
    <w:rsid w:val="00AD34B0"/>
    <w:rsid w:val="00AD5C2E"/>
    <w:rsid w:val="00AE6C5E"/>
    <w:rsid w:val="00AF62D2"/>
    <w:rsid w:val="00B2101C"/>
    <w:rsid w:val="00B21976"/>
    <w:rsid w:val="00B31459"/>
    <w:rsid w:val="00B429C5"/>
    <w:rsid w:val="00B47E69"/>
    <w:rsid w:val="00B72A85"/>
    <w:rsid w:val="00B94C5D"/>
    <w:rsid w:val="00B95432"/>
    <w:rsid w:val="00BD0A82"/>
    <w:rsid w:val="00C12A84"/>
    <w:rsid w:val="00C343F5"/>
    <w:rsid w:val="00C34F5E"/>
    <w:rsid w:val="00C5173C"/>
    <w:rsid w:val="00C95604"/>
    <w:rsid w:val="00CA0C52"/>
    <w:rsid w:val="00CB7D3E"/>
    <w:rsid w:val="00CE2818"/>
    <w:rsid w:val="00CE4E97"/>
    <w:rsid w:val="00CF4C49"/>
    <w:rsid w:val="00D160AA"/>
    <w:rsid w:val="00D3428C"/>
    <w:rsid w:val="00D366BA"/>
    <w:rsid w:val="00D408EF"/>
    <w:rsid w:val="00D52916"/>
    <w:rsid w:val="00D8736C"/>
    <w:rsid w:val="00DA4EEC"/>
    <w:rsid w:val="00DB4E43"/>
    <w:rsid w:val="00DC01B1"/>
    <w:rsid w:val="00DD20E7"/>
    <w:rsid w:val="00DF2DA1"/>
    <w:rsid w:val="00E148A3"/>
    <w:rsid w:val="00E21495"/>
    <w:rsid w:val="00E217FE"/>
    <w:rsid w:val="00E468F4"/>
    <w:rsid w:val="00E56532"/>
    <w:rsid w:val="00E8461A"/>
    <w:rsid w:val="00E8484B"/>
    <w:rsid w:val="00E923FC"/>
    <w:rsid w:val="00EB222E"/>
    <w:rsid w:val="00EC2E1F"/>
    <w:rsid w:val="00EC5460"/>
    <w:rsid w:val="00ED6A52"/>
    <w:rsid w:val="00F132C3"/>
    <w:rsid w:val="00F1561C"/>
    <w:rsid w:val="00F23FD9"/>
    <w:rsid w:val="00F423DD"/>
    <w:rsid w:val="00F64547"/>
    <w:rsid w:val="00F671FA"/>
    <w:rsid w:val="00F8632D"/>
    <w:rsid w:val="00FB2BC0"/>
    <w:rsid w:val="00FB76CB"/>
    <w:rsid w:val="00FC76BB"/>
    <w:rsid w:val="00FF6C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342C"/>
  <w15:docId w15:val="{72DF2213-C3F6-4593-8A83-679A5F9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5E5"/>
    <w:rPr>
      <w:rFonts w:ascii="Verdana" w:hAnsi="Verdana"/>
      <w:szCs w:val="24"/>
      <w:lang w:eastAsia="de-DE"/>
    </w:rPr>
  </w:style>
  <w:style w:type="paragraph" w:styleId="berschrift1">
    <w:name w:val="heading 1"/>
    <w:basedOn w:val="Standard"/>
    <w:next w:val="Standard"/>
    <w:qFormat/>
    <w:pPr>
      <w:keepNext/>
      <w:outlineLvl w:val="0"/>
    </w:pPr>
    <w:rPr>
      <w:rFonts w:ascii="Arial" w:hAnsi="Arial"/>
      <w:b/>
      <w:szCs w:val="20"/>
      <w:lang w:val="de-DE"/>
    </w:rPr>
  </w:style>
  <w:style w:type="paragraph" w:styleId="berschrift2">
    <w:name w:val="heading 2"/>
    <w:basedOn w:val="Standard"/>
    <w:next w:val="Standard"/>
    <w:qFormat/>
    <w:rsid w:val="00E148A3"/>
    <w:pPr>
      <w:numPr>
        <w:numId w:val="1"/>
      </w:numPr>
      <w:spacing w:before="360" w:after="240"/>
      <w:jc w:val="both"/>
      <w:outlineLvl w:val="1"/>
    </w:pPr>
    <w:rPr>
      <w:rFonts w:cs="Arial"/>
      <w:b/>
      <w:szCs w:val="20"/>
    </w:rPr>
  </w:style>
  <w:style w:type="paragraph" w:styleId="berschrift3">
    <w:name w:val="heading 3"/>
    <w:basedOn w:val="Standard"/>
    <w:next w:val="Standard"/>
    <w:qFormat/>
    <w:pPr>
      <w:keepNext/>
      <w:numPr>
        <w:numId w:val="20"/>
      </w:numPr>
      <w:tabs>
        <w:tab w:val="clear" w:pos="1083"/>
        <w:tab w:val="left" w:pos="1134"/>
      </w:tabs>
      <w:spacing w:before="120"/>
      <w:ind w:left="1418" w:hanging="709"/>
      <w:jc w:val="both"/>
      <w:outlineLvl w:val="2"/>
    </w:pPr>
    <w:rPr>
      <w:rFonts w:ascii="Arial" w:hAnsi="Arial" w:cs="Arial"/>
      <w:sz w:val="22"/>
    </w:rPr>
  </w:style>
  <w:style w:type="paragraph" w:styleId="berschrift4">
    <w:name w:val="heading 4"/>
    <w:basedOn w:val="Standard"/>
    <w:next w:val="Standard"/>
    <w:qFormat/>
    <w:pPr>
      <w:keepNext/>
      <w:outlineLvl w:val="3"/>
    </w:pPr>
    <w:rPr>
      <w:rFonts w:ascii="Arial" w:hAnsi="Arial"/>
      <w:b/>
      <w:bCs/>
      <w:i/>
      <w:iCs/>
      <w:szCs w:val="20"/>
      <w:lang w:val="de-DE"/>
    </w:rPr>
  </w:style>
  <w:style w:type="paragraph" w:styleId="berschrift6">
    <w:name w:val="heading 6"/>
    <w:basedOn w:val="Standard"/>
    <w:next w:val="Standard"/>
    <w:qFormat/>
    <w:pPr>
      <w:keepNext/>
      <w:tabs>
        <w:tab w:val="left" w:pos="4820"/>
      </w:tabs>
      <w:ind w:left="4820" w:right="-185" w:hanging="4820"/>
      <w:outlineLvl w:val="5"/>
    </w:pPr>
    <w:rPr>
      <w:rFonts w:ascii="Arial" w:hAnsi="Arial" w:cs="Arial"/>
      <w:b/>
      <w:sz w:val="22"/>
    </w:rPr>
  </w:style>
  <w:style w:type="paragraph" w:styleId="berschrift7">
    <w:name w:val="heading 7"/>
    <w:basedOn w:val="Standard"/>
    <w:next w:val="Standard"/>
    <w:qFormat/>
    <w:pPr>
      <w:keepNext/>
      <w:spacing w:before="180"/>
      <w:outlineLvl w:val="6"/>
    </w:pPr>
    <w:rPr>
      <w:rFonts w:ascii="Arial" w:hAnsi="Arial" w:cs="Arial"/>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pPr>
      <w:tabs>
        <w:tab w:val="center" w:pos="4536"/>
        <w:tab w:val="right" w:pos="9072"/>
      </w:tabs>
    </w:pPr>
    <w:rPr>
      <w:rFonts w:ascii="Arial" w:hAnsi="Arial"/>
      <w:szCs w:val="20"/>
      <w:lang w:val="de-DE"/>
    </w:rPr>
  </w:style>
  <w:style w:type="character" w:styleId="Seitenzahl">
    <w:name w:val="page number"/>
    <w:basedOn w:val="Absatz-Standardschriftart"/>
    <w:semiHidden/>
  </w:style>
  <w:style w:type="paragraph" w:styleId="Textkrper">
    <w:name w:val="Body Text"/>
    <w:basedOn w:val="Standard"/>
    <w:link w:val="TextkrperZchn"/>
    <w:semiHidden/>
    <w:pPr>
      <w:jc w:val="both"/>
    </w:pPr>
    <w:rPr>
      <w:rFonts w:ascii="Arial" w:hAnsi="Arial"/>
      <w:szCs w:val="20"/>
      <w:lang w:val="de-DE"/>
    </w:rPr>
  </w:style>
  <w:style w:type="paragraph" w:styleId="Funotentext">
    <w:name w:val="footnote text"/>
    <w:basedOn w:val="Standard"/>
    <w:link w:val="FunotentextZchn"/>
    <w:pPr>
      <w:widowControl w:val="0"/>
    </w:pPr>
    <w:rPr>
      <w:rFonts w:ascii="Arial" w:hAnsi="Arial"/>
      <w:szCs w:val="20"/>
      <w:lang w:val="de-DE"/>
    </w:rPr>
  </w:style>
  <w:style w:type="paragraph" w:styleId="Kopfzeile">
    <w:name w:val="header"/>
    <w:basedOn w:val="Standard"/>
    <w:semiHidden/>
    <w:pPr>
      <w:tabs>
        <w:tab w:val="center" w:pos="4536"/>
        <w:tab w:val="right" w:pos="9072"/>
      </w:tabs>
    </w:pPr>
  </w:style>
  <w:style w:type="character" w:styleId="Fett">
    <w:name w:val="Strong"/>
    <w:qFormat/>
    <w:rPr>
      <w:rFonts w:ascii="Verdana" w:hAnsi="Verdana" w:hint="default"/>
      <w:b/>
      <w:bCs/>
      <w:color w:val="000000"/>
      <w:sz w:val="17"/>
      <w:szCs w:val="17"/>
    </w:rPr>
  </w:style>
  <w:style w:type="paragraph" w:styleId="Textkrper2">
    <w:name w:val="Body Text 2"/>
    <w:basedOn w:val="Standard"/>
    <w:semiHidden/>
    <w:pPr>
      <w:jc w:val="both"/>
    </w:pPr>
    <w:rPr>
      <w:rFonts w:ascii="Arial" w:hAnsi="Arial" w:cs="Arial"/>
      <w:b/>
      <w:bCs/>
      <w:sz w:val="22"/>
    </w:rPr>
  </w:style>
  <w:style w:type="paragraph" w:styleId="Textkrper-Zeileneinzug">
    <w:name w:val="Body Text Indent"/>
    <w:basedOn w:val="Standard"/>
    <w:semiHidden/>
    <w:pPr>
      <w:ind w:firstLine="360"/>
    </w:pPr>
    <w:rPr>
      <w:rFonts w:ascii="Arial" w:hAnsi="Arial" w:cs="Arial"/>
      <w:sz w:val="22"/>
    </w:rPr>
  </w:style>
  <w:style w:type="paragraph" w:styleId="Textkrper3">
    <w:name w:val="Body Text 3"/>
    <w:basedOn w:val="Standard"/>
    <w:link w:val="Textkrper3Zchn"/>
    <w:semiHidden/>
    <w:pPr>
      <w:jc w:val="both"/>
    </w:pPr>
    <w:rPr>
      <w:rFonts w:ascii="Arial" w:hAnsi="Arial" w:cs="Arial"/>
      <w:sz w:val="22"/>
    </w:rPr>
  </w:style>
  <w:style w:type="character" w:styleId="Funotenzeichen">
    <w:name w:val="footnote reference"/>
    <w:semiHidden/>
    <w:rPr>
      <w:vertAlign w:val="superscript"/>
    </w:rPr>
  </w:style>
  <w:style w:type="paragraph" w:styleId="Textkrper-Einzug3">
    <w:name w:val="Body Text Indent 3"/>
    <w:basedOn w:val="Standard"/>
    <w:semiHidden/>
    <w:pPr>
      <w:tabs>
        <w:tab w:val="left" w:pos="720"/>
        <w:tab w:val="left" w:pos="6237"/>
        <w:tab w:val="left" w:pos="7200"/>
      </w:tabs>
      <w:ind w:left="709"/>
    </w:pPr>
    <w:rPr>
      <w:rFonts w:ascii="Arial" w:hAnsi="Arial" w:cs="Arial"/>
    </w:rPr>
  </w:style>
  <w:style w:type="paragraph" w:styleId="Textkrper-Einzug2">
    <w:name w:val="Body Text Indent 2"/>
    <w:basedOn w:val="Standard"/>
    <w:semiHidden/>
    <w:pPr>
      <w:ind w:left="540" w:hanging="540"/>
      <w:jc w:val="both"/>
    </w:pPr>
    <w:rPr>
      <w:rFonts w:ascii="Arial" w:hAnsi="Arial" w:cs="Arial"/>
      <w:sz w:val="22"/>
    </w:rPr>
  </w:style>
  <w:style w:type="character" w:customStyle="1" w:styleId="FunotentextZchn">
    <w:name w:val="Fußnotentext Zchn"/>
    <w:link w:val="Funotentext"/>
    <w:rsid w:val="00BD0A82"/>
    <w:rPr>
      <w:rFonts w:ascii="Arial" w:hAnsi="Arial"/>
      <w:lang w:val="de-DE" w:eastAsia="de-DE"/>
    </w:rPr>
  </w:style>
  <w:style w:type="character" w:customStyle="1" w:styleId="Textkrper3Zchn">
    <w:name w:val="Textkörper 3 Zchn"/>
    <w:link w:val="Textkrper3"/>
    <w:semiHidden/>
    <w:rsid w:val="00BD0A82"/>
    <w:rPr>
      <w:rFonts w:ascii="Arial" w:hAnsi="Arial" w:cs="Arial"/>
      <w:sz w:val="22"/>
      <w:szCs w:val="24"/>
      <w:lang w:eastAsia="de-DE"/>
    </w:rPr>
  </w:style>
  <w:style w:type="character" w:customStyle="1" w:styleId="FuzeileZchn">
    <w:name w:val="Fußzeile Zchn"/>
    <w:link w:val="Fuzeile"/>
    <w:semiHidden/>
    <w:rsid w:val="00BD0A82"/>
    <w:rPr>
      <w:rFonts w:ascii="Arial" w:hAnsi="Arial"/>
      <w:sz w:val="24"/>
      <w:lang w:val="de-DE" w:eastAsia="de-DE"/>
    </w:rPr>
  </w:style>
  <w:style w:type="table" w:styleId="Tabellenraster">
    <w:name w:val="Table Grid"/>
    <w:basedOn w:val="NormaleTabelle"/>
    <w:uiPriority w:val="59"/>
    <w:rsid w:val="00BD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5173C"/>
    <w:pPr>
      <w:ind w:left="720"/>
      <w:contextualSpacing/>
    </w:pPr>
  </w:style>
  <w:style w:type="character" w:customStyle="1" w:styleId="TextkrperZchn">
    <w:name w:val="Textkörper Zchn"/>
    <w:basedOn w:val="Absatz-Standardschriftart"/>
    <w:link w:val="Textkrper"/>
    <w:semiHidden/>
    <w:rsid w:val="00580F2B"/>
    <w:rPr>
      <w:rFonts w:ascii="Arial" w:hAnsi="Arial"/>
      <w:lang w:val="de-DE" w:eastAsia="de-DE"/>
    </w:rPr>
  </w:style>
  <w:style w:type="paragraph" w:styleId="Sprechblasentext">
    <w:name w:val="Balloon Text"/>
    <w:basedOn w:val="Standard"/>
    <w:link w:val="SprechblasentextZchn"/>
    <w:uiPriority w:val="99"/>
    <w:semiHidden/>
    <w:unhideWhenUsed/>
    <w:rsid w:val="00CF4C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4C49"/>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210F55"/>
    <w:rPr>
      <w:sz w:val="16"/>
      <w:szCs w:val="16"/>
    </w:rPr>
  </w:style>
  <w:style w:type="paragraph" w:styleId="Kommentartext">
    <w:name w:val="annotation text"/>
    <w:basedOn w:val="Standard"/>
    <w:link w:val="KommentartextZchn"/>
    <w:uiPriority w:val="99"/>
    <w:semiHidden/>
    <w:unhideWhenUsed/>
    <w:rsid w:val="00210F55"/>
    <w:rPr>
      <w:szCs w:val="20"/>
    </w:rPr>
  </w:style>
  <w:style w:type="character" w:customStyle="1" w:styleId="KommentartextZchn">
    <w:name w:val="Kommentartext Zchn"/>
    <w:basedOn w:val="Absatz-Standardschriftart"/>
    <w:link w:val="Kommentartext"/>
    <w:uiPriority w:val="99"/>
    <w:semiHidden/>
    <w:rsid w:val="00210F55"/>
    <w:rPr>
      <w:lang w:eastAsia="de-DE"/>
    </w:rPr>
  </w:style>
  <w:style w:type="paragraph" w:styleId="Kommentarthema">
    <w:name w:val="annotation subject"/>
    <w:basedOn w:val="Kommentartext"/>
    <w:next w:val="Kommentartext"/>
    <w:link w:val="KommentarthemaZchn"/>
    <w:uiPriority w:val="99"/>
    <w:semiHidden/>
    <w:unhideWhenUsed/>
    <w:rsid w:val="00210F55"/>
    <w:rPr>
      <w:b/>
      <w:bCs/>
    </w:rPr>
  </w:style>
  <w:style w:type="character" w:customStyle="1" w:styleId="KommentarthemaZchn">
    <w:name w:val="Kommentarthema Zchn"/>
    <w:basedOn w:val="KommentartextZchn"/>
    <w:link w:val="Kommentarthema"/>
    <w:uiPriority w:val="99"/>
    <w:semiHidden/>
    <w:rsid w:val="00210F55"/>
    <w:rPr>
      <w:b/>
      <w:bCs/>
      <w:lang w:eastAsia="de-DE"/>
    </w:rPr>
  </w:style>
  <w:style w:type="character" w:styleId="Hyperlink">
    <w:name w:val="Hyperlink"/>
    <w:basedOn w:val="Absatz-Standardschriftart"/>
    <w:uiPriority w:val="99"/>
    <w:unhideWhenUsed/>
    <w:rsid w:val="00094B74"/>
    <w:rPr>
      <w:color w:val="0000FF" w:themeColor="hyperlink"/>
      <w:u w:val="single"/>
    </w:rPr>
  </w:style>
  <w:style w:type="character" w:styleId="NichtaufgelsteErwhnung">
    <w:name w:val="Unresolved Mention"/>
    <w:basedOn w:val="Absatz-Standardschriftart"/>
    <w:uiPriority w:val="99"/>
    <w:semiHidden/>
    <w:unhideWhenUsed/>
    <w:rsid w:val="00094B74"/>
    <w:rPr>
      <w:color w:val="605E5C"/>
      <w:shd w:val="clear" w:color="auto" w:fill="E1DFDD"/>
    </w:rPr>
  </w:style>
  <w:style w:type="paragraph" w:styleId="berarbeitung">
    <w:name w:val="Revision"/>
    <w:hidden/>
    <w:uiPriority w:val="99"/>
    <w:semiHidden/>
    <w:rsid w:val="006B40A7"/>
    <w:rPr>
      <w:rFonts w:ascii="Verdana" w:hAnsi="Verdana"/>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FBCA-DE6F-4C36-9A5B-BF6E29CC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VQF Zug</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Iten</dc:creator>
  <cp:lastModifiedBy>Nadine Habegger</cp:lastModifiedBy>
  <cp:revision>9</cp:revision>
  <cp:lastPrinted>2022-09-14T13:46:00Z</cp:lastPrinted>
  <dcterms:created xsi:type="dcterms:W3CDTF">2022-10-18T05:19:00Z</dcterms:created>
  <dcterms:modified xsi:type="dcterms:W3CDTF">2022-11-10T08:41:00Z</dcterms:modified>
</cp:coreProperties>
</file>